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8F" w:rsidRDefault="003E2B8F">
      <w:pPr>
        <w:spacing w:after="0" w:line="240" w:lineRule="auto"/>
        <w:ind w:left="300"/>
        <w:jc w:val="center"/>
      </w:pPr>
      <w:bookmarkStart w:id="0" w:name="_GoBack"/>
      <w:bookmarkEnd w:id="0"/>
    </w:p>
    <w:p w:rsidR="003E2B8F" w:rsidRDefault="00FA0668">
      <w:pPr>
        <w:spacing w:after="0" w:line="240" w:lineRule="auto"/>
        <w:ind w:left="300"/>
        <w:jc w:val="center"/>
      </w:pPr>
      <w:r>
        <w:rPr>
          <w:rFonts w:ascii="Times New Roman"/>
          <w:b/>
          <w:smallCaps/>
          <w:sz w:val="40"/>
        </w:rPr>
        <w:t>The Single Plan for Student Achievement</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40"/>
        </w:rPr>
        <w:t>at</w:t>
      </w:r>
      <w:r>
        <w:rPr>
          <w:rFonts w:ascii="Times New Roman"/>
          <w:b/>
          <w:smallCaps/>
          <w:sz w:val="40"/>
        </w:rPr>
        <w:t> </w:t>
      </w:r>
      <w:r>
        <w:rPr>
          <w:rFonts w:ascii="Times New Roman"/>
          <w:b/>
          <w:smallCaps/>
          <w:color w:val="FA4B4B"/>
          <w:sz w:val="40"/>
        </w:rPr>
        <w:t>Scripps Elementary</w:t>
      </w:r>
      <w:r>
        <w:rPr>
          <w:rFonts w:ascii="Times New Roman"/>
          <w:b/>
          <w:smallCaps/>
          <w:sz w:val="40"/>
        </w:rPr>
        <w:t> </w:t>
      </w:r>
      <w:r>
        <w:rPr>
          <w:rFonts w:ascii="Times New Roman"/>
          <w:b/>
          <w:smallCaps/>
          <w:sz w:val="40"/>
        </w:rPr>
        <w:t>School</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40"/>
        </w:rPr>
        <w:t>2017-18</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rPr>
        <w:t>37-68338-6119135</w:t>
      </w:r>
    </w:p>
    <w:p w:rsidR="003E2B8F" w:rsidRDefault="00FA0668">
      <w:pPr>
        <w:spacing w:after="0" w:line="240" w:lineRule="auto"/>
        <w:ind w:left="300"/>
        <w:jc w:val="center"/>
      </w:pPr>
      <w:r>
        <w:rPr>
          <w:rFonts w:ascii="Times New Roman"/>
        </w:rPr>
        <w:t>CDS Code</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rPr>
        <w:t>This is a plan of actions to be taken to raise the academic performance of students and improve the school</w:t>
      </w:r>
      <w:r>
        <w:rPr>
          <w:rFonts w:ascii="Times New Roman"/>
        </w:rPr>
        <w:t>’</w:t>
      </w:r>
      <w:r>
        <w:rPr>
          <w:rFonts w:ascii="Times New Roman"/>
        </w:rPr>
        <w:t>s educational program.</w:t>
      </w:r>
    </w:p>
    <w:p w:rsidR="003E2B8F" w:rsidRDefault="00FA0668">
      <w:pPr>
        <w:spacing w:after="0" w:line="240" w:lineRule="auto"/>
        <w:ind w:left="300"/>
        <w:jc w:val="center"/>
      </w:pPr>
      <w:r>
        <w:rPr>
          <w:rFonts w:ascii="Times New Roman"/>
        </w:rPr>
        <w:t xml:space="preserve">For additional </w:t>
      </w:r>
      <w:r>
        <w:rPr>
          <w:rFonts w:ascii="Times New Roman"/>
        </w:rPr>
        <w:t>information on school programs and how you may become involved, please contact the following person:</w:t>
      </w:r>
    </w:p>
    <w:p w:rsidR="003E2B8F" w:rsidRDefault="003E2B8F">
      <w:pPr>
        <w:spacing w:after="0" w:line="240" w:lineRule="auto"/>
        <w:ind w:left="300"/>
        <w:jc w:val="center"/>
      </w:pPr>
    </w:p>
    <w:p w:rsidR="003E2B8F" w:rsidRDefault="00FA0668">
      <w:pPr>
        <w:spacing w:after="0" w:line="240" w:lineRule="auto"/>
        <w:ind w:left="4000"/>
      </w:pPr>
      <w:r>
        <w:rPr>
          <w:rFonts w:ascii="Times New Roman"/>
          <w:b/>
        </w:rPr>
        <w:t xml:space="preserve">Principal: </w:t>
      </w:r>
      <w:r>
        <w:rPr>
          <w:rFonts w:ascii="Times New Roman"/>
          <w:b/>
        </w:rPr>
        <w:t> </w:t>
      </w:r>
      <w:r>
        <w:rPr>
          <w:rFonts w:ascii="Times New Roman"/>
        </w:rPr>
        <w:t>Sloan, Elizabeth</w:t>
      </w:r>
    </w:p>
    <w:p w:rsidR="003E2B8F" w:rsidRDefault="00FA0668">
      <w:pPr>
        <w:spacing w:after="0" w:line="240" w:lineRule="auto"/>
        <w:ind w:left="4000"/>
      </w:pPr>
      <w:r>
        <w:rPr>
          <w:rFonts w:ascii="Times New Roman"/>
          <w:b/>
        </w:rPr>
        <w:t xml:space="preserve">Contact Person: </w:t>
      </w:r>
      <w:r>
        <w:rPr>
          <w:rFonts w:ascii="Times New Roman"/>
          <w:b/>
        </w:rPr>
        <w:t> </w:t>
      </w:r>
      <w:r>
        <w:rPr>
          <w:rFonts w:ascii="Times New Roman"/>
        </w:rPr>
        <w:t>Sloan, Elizabeth</w:t>
      </w:r>
    </w:p>
    <w:p w:rsidR="003E2B8F" w:rsidRDefault="00FA0668">
      <w:pPr>
        <w:spacing w:after="0" w:line="240" w:lineRule="auto"/>
        <w:ind w:left="4000"/>
      </w:pPr>
      <w:r>
        <w:rPr>
          <w:rFonts w:ascii="Times New Roman"/>
          <w:b/>
        </w:rPr>
        <w:t xml:space="preserve">Position: </w:t>
      </w:r>
      <w:r>
        <w:rPr>
          <w:rFonts w:ascii="Times New Roman"/>
          <w:b/>
        </w:rPr>
        <w:t> </w:t>
      </w:r>
      <w:r>
        <w:rPr>
          <w:rFonts w:ascii="Times New Roman"/>
        </w:rPr>
        <w:t>Principal</w:t>
      </w:r>
    </w:p>
    <w:p w:rsidR="003E2B8F" w:rsidRDefault="00FA0668">
      <w:pPr>
        <w:spacing w:after="0" w:line="240" w:lineRule="auto"/>
        <w:ind w:left="4000"/>
      </w:pPr>
      <w:r>
        <w:rPr>
          <w:rFonts w:ascii="Times New Roman"/>
          <w:b/>
        </w:rPr>
        <w:t xml:space="preserve">Telephone Number: </w:t>
      </w:r>
      <w:r>
        <w:rPr>
          <w:rFonts w:ascii="Times New Roman"/>
          <w:b/>
        </w:rPr>
        <w:t> </w:t>
      </w:r>
    </w:p>
    <w:p w:rsidR="003E2B8F" w:rsidRDefault="00FA0668">
      <w:pPr>
        <w:spacing w:after="0" w:line="240" w:lineRule="auto"/>
        <w:ind w:left="4000"/>
      </w:pPr>
      <w:r>
        <w:rPr>
          <w:rFonts w:ascii="Times New Roman"/>
          <w:b/>
        </w:rPr>
        <w:t xml:space="preserve">Address: </w:t>
      </w:r>
      <w:r>
        <w:rPr>
          <w:rFonts w:ascii="Times New Roman"/>
          <w:b/>
        </w:rPr>
        <w:t> </w:t>
      </w:r>
      <w:r>
        <w:rPr>
          <w:rFonts w:ascii="Times New Roman"/>
        </w:rPr>
        <w:t>11778 Cypress Canyon, Scripps Elementary</w:t>
      </w:r>
      <w:r>
        <w:rPr>
          <w:rFonts w:ascii="Times New Roman"/>
        </w:rPr>
        <w:t xml:space="preserve">, San Diego, CA, 92131,  </w:t>
      </w:r>
      <w:r>
        <w:rPr>
          <w:rFonts w:ascii="Times New Roman"/>
        </w:rPr>
        <w:t> </w:t>
      </w:r>
    </w:p>
    <w:p w:rsidR="003E2B8F" w:rsidRDefault="00FA0668">
      <w:pPr>
        <w:spacing w:after="0" w:line="240" w:lineRule="auto"/>
        <w:ind w:left="4000"/>
      </w:pPr>
      <w:r>
        <w:rPr>
          <w:rFonts w:ascii="Times New Roman"/>
          <w:b/>
        </w:rPr>
        <w:t xml:space="preserve">E-mail Address: </w:t>
      </w:r>
      <w:r>
        <w:rPr>
          <w:rFonts w:ascii="Times New Roman"/>
          <w:b/>
        </w:rPr>
        <w:t> </w:t>
      </w:r>
      <w:r>
        <w:rPr>
          <w:rFonts w:ascii="Times New Roman"/>
        </w:rPr>
        <w:t>lsloan@sandi.net</w:t>
      </w:r>
    </w:p>
    <w:p w:rsidR="003E2B8F" w:rsidRDefault="003E2B8F">
      <w:pPr>
        <w:spacing w:after="0" w:line="240" w:lineRule="auto"/>
        <w:ind w:left="4000"/>
      </w:pPr>
    </w:p>
    <w:p w:rsidR="003E2B8F" w:rsidRDefault="00FA0668">
      <w:pPr>
        <w:spacing w:after="0" w:line="240" w:lineRule="auto"/>
        <w:ind w:left="5000"/>
      </w:pPr>
      <w:r>
        <w:rPr>
          <w:rFonts w:ascii="Times New Roman"/>
          <w:b/>
        </w:rPr>
        <w:t>The following items are included:</w:t>
      </w:r>
    </w:p>
    <w:p w:rsidR="003E2B8F" w:rsidRDefault="00FA0668">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Recommendations and Assurances</w:t>
      </w:r>
    </w:p>
    <w:p w:rsidR="003E2B8F" w:rsidRDefault="00FA0668">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Data Reports</w:t>
      </w:r>
    </w:p>
    <w:p w:rsidR="003E2B8F" w:rsidRDefault="00FA0668">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SPSA Assessment and Evaluation Summary</w:t>
      </w:r>
    </w:p>
    <w:p w:rsidR="003E2B8F" w:rsidRDefault="00FA0668">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Title I Parent In</w:t>
      </w:r>
      <w:r>
        <w:rPr>
          <w:rFonts w:ascii="Times New Roman"/>
        </w:rPr>
        <w:t>volvement Policy/Parent Involvement Policy for Non-Title I Schools</w:t>
      </w:r>
    </w:p>
    <w:p w:rsidR="003E2B8F" w:rsidRDefault="00FA0668">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Home/School Compact</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z w:val="32"/>
        </w:rPr>
        <w:t>Board Approval:</w:t>
      </w:r>
      <w:r>
        <w:rPr>
          <w:rFonts w:ascii="Times New Roman"/>
          <w:i/>
          <w:sz w:val="28"/>
        </w:rPr>
        <w:t> </w:t>
      </w:r>
      <w:r>
        <w:rPr>
          <w:rFonts w:ascii="Times New Roman"/>
          <w:i/>
          <w:sz w:val="28"/>
        </w:rPr>
        <w:t>(Date to be inserted by Financial Planning, Monitoring and Accountability Department)</w:t>
      </w:r>
    </w:p>
    <w:p w:rsidR="003E2B8F" w:rsidRDefault="003E2B8F">
      <w:pPr>
        <w:spacing w:after="0" w:line="240" w:lineRule="auto"/>
        <w:ind w:left="300"/>
        <w:jc w:val="center"/>
      </w:pPr>
    </w:p>
    <w:p w:rsidR="003E2B8F" w:rsidRDefault="00FA0668">
      <w:pPr>
        <w:framePr w:wrap="none" w:hAnchor="text"/>
      </w:pPr>
      <w:r>
        <w:t>      </w:t>
      </w:r>
      <w:r>
        <w:rPr>
          <w:noProof/>
        </w:rPr>
        <w:drawing>
          <wp:inline distT="0" distB="0" distL="0" distR="0">
            <wp:extent cx="1320000" cy="3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extLst/>
                    </a:blip>
                    <a:stretch>
                      <a:fillRect/>
                    </a:stretch>
                  </pic:blipFill>
                  <pic:spPr>
                    <a:xfrm>
                      <a:off x="0" y="0"/>
                      <a:ext cx="1320000" cy="330000"/>
                    </a:xfrm>
                    <a:prstGeom prst="rect">
                      <a:avLst/>
                    </a:prstGeom>
                  </pic:spPr>
                </pic:pic>
              </a:graphicData>
            </a:graphic>
          </wp:inline>
        </w:drawing>
      </w:r>
    </w:p>
    <w:p w:rsidR="003E2B8F" w:rsidRDefault="00FA0668">
      <w:pPr>
        <w:spacing w:after="0" w:line="240" w:lineRule="auto"/>
        <w:ind w:left="300"/>
        <w:jc w:val="center"/>
      </w:pPr>
      <w:r>
        <w:rPr>
          <w:rFonts w:ascii="Times New Roman"/>
          <w:b/>
          <w:smallCaps/>
          <w:sz w:val="28"/>
        </w:rPr>
        <w:t>San Diego Unified School District</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i/>
          <w:sz w:val="20"/>
        </w:rPr>
        <w:t xml:space="preserve">All San Diego students will </w:t>
      </w:r>
      <w:r>
        <w:rPr>
          <w:rFonts w:ascii="Times New Roman"/>
          <w:b/>
          <w:i/>
          <w:sz w:val="20"/>
        </w:rPr>
        <w:t>graduate with the skills, motivation, curiosity and resilience to succeed</w:t>
      </w:r>
    </w:p>
    <w:p w:rsidR="003E2B8F" w:rsidRDefault="00FA0668">
      <w:pPr>
        <w:spacing w:after="0" w:line="240" w:lineRule="auto"/>
        <w:ind w:left="300"/>
        <w:jc w:val="center"/>
      </w:pPr>
      <w:proofErr w:type="gramStart"/>
      <w:r>
        <w:rPr>
          <w:rFonts w:ascii="Times New Roman"/>
          <w:b/>
          <w:i/>
          <w:sz w:val="20"/>
        </w:rPr>
        <w:t>in</w:t>
      </w:r>
      <w:proofErr w:type="gramEnd"/>
      <w:r>
        <w:rPr>
          <w:rFonts w:ascii="Times New Roman"/>
          <w:b/>
          <w:i/>
          <w:sz w:val="20"/>
        </w:rPr>
        <w:t xml:space="preserve"> their choice of college and career in order to lead and participate in the society of tomorrow.</w:t>
      </w:r>
    </w:p>
    <w:p w:rsidR="003E2B8F" w:rsidRDefault="00FA0668">
      <w:r>
        <w:br w:type="page"/>
      </w:r>
    </w:p>
    <w:p w:rsidR="003E2B8F" w:rsidRDefault="00FA0668">
      <w:pPr>
        <w:spacing w:after="0" w:line="360" w:lineRule="auto"/>
        <w:ind w:left="300"/>
      </w:pPr>
      <w:r>
        <w:rPr>
          <w:rFonts w:ascii="Times New Roman"/>
          <w:b/>
          <w:smallCaps/>
          <w:sz w:val="32"/>
        </w:rPr>
        <w:lastRenderedPageBreak/>
        <w:t>Table of Contents</w:t>
      </w:r>
    </w:p>
    <w:p w:rsidR="003E2B8F" w:rsidRDefault="00FA0668">
      <w:pPr>
        <w:spacing w:after="0" w:line="360" w:lineRule="auto"/>
        <w:ind w:left="300"/>
      </w:pPr>
      <w:r>
        <w:rPr>
          <w:rFonts w:ascii="Times New Roman"/>
          <w:sz w:val="28"/>
        </w:rPr>
        <w:t>1. Introduction</w:t>
      </w:r>
    </w:p>
    <w:p w:rsidR="003E2B8F" w:rsidRDefault="00FA0668">
      <w:pPr>
        <w:spacing w:after="0" w:line="360" w:lineRule="auto"/>
        <w:ind w:left="300"/>
      </w:pPr>
      <w:r>
        <w:rPr>
          <w:rFonts w:ascii="Times New Roman"/>
          <w:sz w:val="28"/>
        </w:rPr>
        <w:t>2. Executive Summary</w:t>
      </w:r>
    </w:p>
    <w:p w:rsidR="003E2B8F" w:rsidRDefault="00FA0668">
      <w:pPr>
        <w:spacing w:after="0" w:line="360" w:lineRule="auto"/>
        <w:ind w:left="300"/>
      </w:pPr>
      <w:r>
        <w:rPr>
          <w:rFonts w:ascii="Times New Roman"/>
          <w:sz w:val="28"/>
        </w:rPr>
        <w:t>3. SPSA Template</w:t>
      </w:r>
    </w:p>
    <w:p w:rsidR="003E2B8F" w:rsidRDefault="00FA0668">
      <w:pPr>
        <w:spacing w:after="0" w:line="360" w:lineRule="auto"/>
        <w:ind w:left="300"/>
      </w:pPr>
      <w:r>
        <w:rPr>
          <w:rFonts w:ascii="Times New Roman"/>
          <w:sz w:val="28"/>
        </w:rPr>
        <w:t>4. Append</w:t>
      </w:r>
      <w:r>
        <w:rPr>
          <w:rFonts w:ascii="Times New Roman"/>
          <w:sz w:val="28"/>
        </w:rPr>
        <w:t>ix</w:t>
      </w:r>
    </w:p>
    <w:p w:rsidR="003E2B8F" w:rsidRDefault="00FA0668">
      <w:pPr>
        <w:spacing w:after="0" w:line="360" w:lineRule="auto"/>
        <w:ind w:left="1000"/>
      </w:pPr>
      <w:r>
        <w:rPr>
          <w:rFonts w:ascii="Times New Roman"/>
          <w:sz w:val="28"/>
        </w:rPr>
        <w:t>A. Data Reports</w:t>
      </w:r>
    </w:p>
    <w:p w:rsidR="003E2B8F" w:rsidRDefault="00FA0668">
      <w:pPr>
        <w:spacing w:after="0" w:line="360" w:lineRule="auto"/>
        <w:ind w:left="1000"/>
      </w:pPr>
      <w:r>
        <w:rPr>
          <w:rFonts w:ascii="Times New Roman"/>
          <w:sz w:val="28"/>
        </w:rPr>
        <w:t>B. Title I Parent Involvement Policy/Parent Involvement Policy for Non-Title I Schools</w:t>
      </w:r>
    </w:p>
    <w:p w:rsidR="003E2B8F" w:rsidRDefault="00FA0668">
      <w:pPr>
        <w:spacing w:after="0" w:line="360" w:lineRule="auto"/>
        <w:ind w:left="1000"/>
      </w:pPr>
      <w:r>
        <w:rPr>
          <w:rFonts w:ascii="Times New Roman"/>
          <w:sz w:val="28"/>
        </w:rPr>
        <w:t>C. Home/School Compact</w:t>
      </w:r>
    </w:p>
    <w:p w:rsidR="003E2B8F" w:rsidRDefault="00FA0668">
      <w:pPr>
        <w:spacing w:after="0" w:line="360" w:lineRule="auto"/>
        <w:ind w:left="1000"/>
      </w:pPr>
      <w:r>
        <w:rPr>
          <w:rFonts w:ascii="Times New Roman"/>
          <w:sz w:val="28"/>
        </w:rPr>
        <w:t>D. Categorical Budget Allocations Summary Grid</w:t>
      </w:r>
      <w:r>
        <w:rPr>
          <w:rFonts w:ascii="Times New Roman"/>
          <w:sz w:val="28"/>
        </w:rPr>
        <w:t> </w:t>
      </w:r>
      <w:r>
        <w:rPr>
          <w:rFonts w:ascii="Times New Roman"/>
          <w:i/>
          <w:sz w:val="28"/>
        </w:rPr>
        <w:t>(provided by Financial Planning, Monitoring and Accountability Department)</w:t>
      </w:r>
    </w:p>
    <w:p w:rsidR="003E2B8F" w:rsidRDefault="00FA0668">
      <w:pPr>
        <w:spacing w:after="0" w:line="360" w:lineRule="auto"/>
        <w:ind w:left="1000"/>
      </w:pPr>
      <w:r>
        <w:rPr>
          <w:rFonts w:ascii="Times New Roman"/>
          <w:sz w:val="28"/>
        </w:rPr>
        <w:t>E. 20</w:t>
      </w:r>
      <w:r>
        <w:rPr>
          <w:rFonts w:ascii="Times New Roman"/>
          <w:sz w:val="28"/>
        </w:rPr>
        <w:t>17-18 SPSA Assessment and Evaluation</w:t>
      </w:r>
    </w:p>
    <w:p w:rsidR="003E2B8F" w:rsidRDefault="00FA0668">
      <w:pPr>
        <w:spacing w:after="0" w:line="360" w:lineRule="auto"/>
        <w:ind w:left="1000"/>
      </w:pPr>
      <w:r>
        <w:rPr>
          <w:rFonts w:ascii="Times New Roman"/>
          <w:sz w:val="28"/>
        </w:rPr>
        <w:t>F. Professional Development Expenditures for Program Improvement and Watch List Schools Only</w:t>
      </w:r>
    </w:p>
    <w:p w:rsidR="003E2B8F" w:rsidRDefault="00FA0668">
      <w:pPr>
        <w:spacing w:after="0" w:line="360" w:lineRule="auto"/>
        <w:ind w:left="1000"/>
      </w:pPr>
      <w:r>
        <w:rPr>
          <w:rFonts w:ascii="Times New Roman"/>
          <w:sz w:val="28"/>
        </w:rPr>
        <w:t>G. WASC Recommendations (WASC Schools Only)</w:t>
      </w:r>
    </w:p>
    <w:p w:rsidR="003E2B8F" w:rsidRDefault="00FA0668">
      <w:r>
        <w:br w:type="page"/>
      </w:r>
    </w:p>
    <w:p w:rsidR="003E2B8F" w:rsidRDefault="00FA0668">
      <w:pPr>
        <w:spacing w:after="0" w:line="240" w:lineRule="auto"/>
        <w:ind w:left="300"/>
      </w:pPr>
      <w:r>
        <w:rPr>
          <w:rFonts w:ascii="Times New Roman"/>
          <w:b/>
          <w:smallCaps/>
          <w:sz w:val="28"/>
        </w:rPr>
        <w:lastRenderedPageBreak/>
        <w:t>Single Plan for Student Achievement:  Executive Summary</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Introduction</w:t>
      </w:r>
    </w:p>
    <w:p w:rsidR="003E2B8F" w:rsidRDefault="00FA0668">
      <w:pPr>
        <w:spacing w:after="0" w:line="240" w:lineRule="auto"/>
        <w:ind w:left="300"/>
      </w:pPr>
      <w:r>
        <w:rPr>
          <w:rFonts w:ascii="Times New Roman"/>
          <w:sz w:val="24"/>
        </w:rPr>
        <w:t> </w:t>
      </w:r>
    </w:p>
    <w:p w:rsidR="003E2B8F" w:rsidRDefault="00FA0668">
      <w:pPr>
        <w:spacing w:after="0" w:line="240" w:lineRule="auto"/>
        <w:ind w:left="300"/>
      </w:pPr>
      <w:r>
        <w:rPr>
          <w:rFonts w:ascii="Times New Roman"/>
          <w:sz w:val="24"/>
        </w:rPr>
        <w:t>Mission Statement</w:t>
      </w:r>
    </w:p>
    <w:p w:rsidR="003E2B8F" w:rsidRDefault="00FA0668">
      <w:pPr>
        <w:spacing w:after="0" w:line="240" w:lineRule="auto"/>
        <w:ind w:left="300"/>
      </w:pPr>
      <w:r>
        <w:rPr>
          <w:rFonts w:ascii="Times New Roman"/>
          <w:sz w:val="24"/>
        </w:rPr>
        <w:t>Our mission is to provide a world-class educational experience that prepares our students to meet</w:t>
      </w:r>
      <w:r>
        <w:rPr>
          <w:rFonts w:ascii="Times New Roman"/>
          <w:sz w:val="24"/>
        </w:rPr>
        <w:t> </w:t>
      </w:r>
      <w:r>
        <w:rPr>
          <w:rFonts w:ascii="Times New Roman"/>
          <w:sz w:val="24"/>
        </w:rPr>
        <w:t xml:space="preserve">the opportunities and challenges of the 21st century successfully. We value the whole child, high academic and civic standards, creativity, </w:t>
      </w:r>
      <w:r>
        <w:rPr>
          <w:rFonts w:ascii="Times New Roman"/>
          <w:sz w:val="24"/>
        </w:rPr>
        <w:t>diversity, parent and community involvement, collaboration, accountability and lifelong learning.</w:t>
      </w:r>
      <w:r>
        <w:rPr>
          <w:rFonts w:ascii="Times New Roman"/>
          <w:sz w:val="24"/>
        </w:rPr>
        <w:br/>
      </w:r>
      <w:r>
        <w:rPr>
          <w:rFonts w:ascii="Times New Roman"/>
          <w:sz w:val="24"/>
        </w:rPr>
        <w:t> </w:t>
      </w:r>
    </w:p>
    <w:p w:rsidR="003E2B8F" w:rsidRDefault="00FA0668">
      <w:pPr>
        <w:spacing w:after="0" w:line="240" w:lineRule="auto"/>
        <w:ind w:left="300"/>
      </w:pPr>
      <w:r>
        <w:rPr>
          <w:rFonts w:ascii="Times New Roman"/>
          <w:sz w:val="24"/>
        </w:rPr>
        <w:t>What Makes Us Special</w:t>
      </w:r>
    </w:p>
    <w:p w:rsidR="003E2B8F" w:rsidRDefault="00FA0668">
      <w:pPr>
        <w:spacing w:after="0" w:line="240" w:lineRule="auto"/>
        <w:ind w:left="300"/>
      </w:pPr>
      <w:r>
        <w:rPr>
          <w:rFonts w:ascii="Times New Roman"/>
          <w:sz w:val="24"/>
        </w:rPr>
        <w:t>We are a school community with</w:t>
      </w:r>
      <w:r>
        <w:rPr>
          <w:rFonts w:ascii="Times New Roman"/>
          <w:sz w:val="24"/>
        </w:rPr>
        <w:br/>
      </w:r>
    </w:p>
    <w:p w:rsidR="003E2B8F" w:rsidRDefault="00FA0668">
      <w:pPr>
        <w:spacing w:after="0" w:line="240" w:lineRule="auto"/>
        <w:ind w:left="300"/>
      </w:pPr>
      <w:r>
        <w:rPr>
          <w:rFonts w:ascii="Times New Roman"/>
          <w:sz w:val="24"/>
        </w:rPr>
        <w:t xml:space="preserve">- </w:t>
      </w:r>
      <w:proofErr w:type="gramStart"/>
      <w:r>
        <w:rPr>
          <w:rFonts w:ascii="Times New Roman"/>
          <w:sz w:val="24"/>
        </w:rPr>
        <w:t>supportive</w:t>
      </w:r>
      <w:proofErr w:type="gramEnd"/>
      <w:r>
        <w:rPr>
          <w:rFonts w:ascii="Times New Roman"/>
          <w:sz w:val="24"/>
        </w:rPr>
        <w:t xml:space="preserve"> and involved parents</w:t>
      </w:r>
    </w:p>
    <w:p w:rsidR="003E2B8F" w:rsidRDefault="00FA0668">
      <w:pPr>
        <w:spacing w:after="0" w:line="240" w:lineRule="auto"/>
        <w:ind w:left="300"/>
      </w:pPr>
      <w:r>
        <w:rPr>
          <w:rFonts w:ascii="Times New Roman"/>
          <w:sz w:val="24"/>
        </w:rPr>
        <w:t xml:space="preserve">- </w:t>
      </w:r>
      <w:proofErr w:type="gramStart"/>
      <w:r>
        <w:rPr>
          <w:rFonts w:ascii="Times New Roman"/>
          <w:sz w:val="24"/>
        </w:rPr>
        <w:t>students</w:t>
      </w:r>
      <w:proofErr w:type="gramEnd"/>
      <w:r>
        <w:rPr>
          <w:rFonts w:ascii="Times New Roman"/>
          <w:sz w:val="24"/>
        </w:rPr>
        <w:t xml:space="preserve"> who come to school eager to learn</w:t>
      </w:r>
    </w:p>
    <w:p w:rsidR="003E2B8F" w:rsidRDefault="00FA0668">
      <w:pPr>
        <w:spacing w:after="0" w:line="240" w:lineRule="auto"/>
        <w:ind w:left="300"/>
      </w:pPr>
      <w:r>
        <w:rPr>
          <w:rFonts w:ascii="Times New Roman"/>
          <w:sz w:val="24"/>
        </w:rPr>
        <w:t xml:space="preserve">- </w:t>
      </w:r>
      <w:proofErr w:type="gramStart"/>
      <w:r>
        <w:rPr>
          <w:rFonts w:ascii="Times New Roman"/>
          <w:sz w:val="24"/>
        </w:rPr>
        <w:t>a</w:t>
      </w:r>
      <w:proofErr w:type="gramEnd"/>
      <w:r>
        <w:rPr>
          <w:rFonts w:ascii="Times New Roman"/>
          <w:sz w:val="24"/>
        </w:rPr>
        <w:t xml:space="preserve"> compassionate facul</w:t>
      </w:r>
      <w:r>
        <w:rPr>
          <w:rFonts w:ascii="Times New Roman"/>
          <w:sz w:val="24"/>
        </w:rPr>
        <w:t>ty devoted to their work, students and co-workers</w:t>
      </w:r>
    </w:p>
    <w:p w:rsidR="003E2B8F" w:rsidRDefault="00FA0668">
      <w:pPr>
        <w:spacing w:after="0" w:line="240" w:lineRule="auto"/>
        <w:ind w:left="300"/>
      </w:pPr>
      <w:r>
        <w:rPr>
          <w:rFonts w:ascii="Times New Roman"/>
          <w:sz w:val="24"/>
        </w:rPr>
        <w:t xml:space="preserve">- </w:t>
      </w:r>
      <w:proofErr w:type="gramStart"/>
      <w:r>
        <w:rPr>
          <w:rFonts w:ascii="Times New Roman"/>
          <w:sz w:val="24"/>
        </w:rPr>
        <w:t>students</w:t>
      </w:r>
      <w:proofErr w:type="gramEnd"/>
      <w:r>
        <w:rPr>
          <w:rFonts w:ascii="Times New Roman"/>
          <w:sz w:val="24"/>
        </w:rPr>
        <w:t>, parents, teachers and community members dreaming together, keeping a supportive tone at the forefront of their work</w:t>
      </w:r>
    </w:p>
    <w:p w:rsidR="003E2B8F" w:rsidRDefault="00FA0668">
      <w:pPr>
        <w:spacing w:after="0" w:line="240" w:lineRule="auto"/>
        <w:ind w:left="300"/>
      </w:pPr>
      <w:r>
        <w:rPr>
          <w:rFonts w:ascii="Times New Roman"/>
          <w:sz w:val="24"/>
        </w:rPr>
        <w:t xml:space="preserve">- </w:t>
      </w:r>
      <w:proofErr w:type="gramStart"/>
      <w:r>
        <w:rPr>
          <w:rFonts w:ascii="Times New Roman"/>
          <w:sz w:val="24"/>
        </w:rPr>
        <w:t>literacy-rich</w:t>
      </w:r>
      <w:proofErr w:type="gramEnd"/>
      <w:r>
        <w:rPr>
          <w:rFonts w:ascii="Times New Roman"/>
          <w:sz w:val="24"/>
        </w:rPr>
        <w:t xml:space="preserve"> experiences for our students</w:t>
      </w:r>
    </w:p>
    <w:p w:rsidR="003E2B8F" w:rsidRDefault="00FA0668">
      <w:pPr>
        <w:spacing w:after="0" w:line="240" w:lineRule="auto"/>
        <w:ind w:left="300"/>
      </w:pPr>
      <w:r>
        <w:rPr>
          <w:rFonts w:ascii="Times New Roman"/>
          <w:sz w:val="24"/>
        </w:rPr>
        <w:t xml:space="preserve">- </w:t>
      </w:r>
      <w:proofErr w:type="gramStart"/>
      <w:r>
        <w:rPr>
          <w:rFonts w:ascii="Times New Roman"/>
          <w:sz w:val="24"/>
        </w:rPr>
        <w:t>a</w:t>
      </w:r>
      <w:proofErr w:type="gramEnd"/>
      <w:r>
        <w:rPr>
          <w:rFonts w:ascii="Times New Roman"/>
          <w:sz w:val="24"/>
        </w:rPr>
        <w:t xml:space="preserve"> joy for lifelong learning</w:t>
      </w:r>
    </w:p>
    <w:p w:rsidR="003E2B8F" w:rsidRDefault="00FA0668">
      <w:pPr>
        <w:spacing w:after="0" w:line="240" w:lineRule="auto"/>
        <w:ind w:left="300"/>
      </w:pPr>
      <w:r>
        <w:rPr>
          <w:rFonts w:ascii="Times New Roman"/>
          <w:sz w:val="24"/>
        </w:rPr>
        <w:t xml:space="preserve">- </w:t>
      </w:r>
      <w:proofErr w:type="gramStart"/>
      <w:r>
        <w:rPr>
          <w:rFonts w:ascii="Times New Roman"/>
          <w:sz w:val="24"/>
        </w:rPr>
        <w:t>s</w:t>
      </w:r>
      <w:r>
        <w:rPr>
          <w:rFonts w:ascii="Times New Roman"/>
          <w:sz w:val="24"/>
        </w:rPr>
        <w:t>cholarly</w:t>
      </w:r>
      <w:proofErr w:type="gramEnd"/>
      <w:r>
        <w:rPr>
          <w:rFonts w:ascii="Times New Roman"/>
          <w:sz w:val="24"/>
        </w:rPr>
        <w:t xml:space="preserve"> teaching and learning ...</w:t>
      </w:r>
    </w:p>
    <w:p w:rsidR="003E2B8F" w:rsidRDefault="00FA0668">
      <w:pPr>
        <w:spacing w:after="0" w:line="240" w:lineRule="auto"/>
        <w:ind w:left="300"/>
      </w:pPr>
      <w:r>
        <w:rPr>
          <w:rFonts w:ascii="Times New Roman"/>
          <w:sz w:val="24"/>
        </w:rPr>
        <w:t xml:space="preserve">... </w:t>
      </w:r>
      <w:proofErr w:type="gramStart"/>
      <w:r>
        <w:rPr>
          <w:rFonts w:ascii="Times New Roman"/>
          <w:sz w:val="24"/>
        </w:rPr>
        <w:t>and</w:t>
      </w:r>
      <w:proofErr w:type="gramEnd"/>
      <w:r>
        <w:rPr>
          <w:rFonts w:ascii="Times New Roman"/>
          <w:sz w:val="24"/>
        </w:rPr>
        <w:t xml:space="preserve"> the list continues.</w:t>
      </w:r>
      <w:r>
        <w:rPr>
          <w:rFonts w:ascii="Times New Roman"/>
          <w:sz w:val="24"/>
        </w:rPr>
        <w:br/>
      </w:r>
      <w:r>
        <w:rPr>
          <w:rFonts w:ascii="Times New Roman"/>
          <w:b/>
          <w:sz w:val="24"/>
        </w:rPr>
        <w:t>Guiding Values and Principles:</w:t>
      </w:r>
    </w:p>
    <w:p w:rsidR="003E2B8F" w:rsidRDefault="00FA0668">
      <w:pPr>
        <w:spacing w:after="0" w:line="240" w:lineRule="auto"/>
        <w:ind w:left="300"/>
      </w:pPr>
      <w:r>
        <w:rPr>
          <w:rFonts w:ascii="Times New Roman"/>
          <w:sz w:val="24"/>
        </w:rPr>
        <w:t> </w:t>
      </w:r>
      <w:r>
        <w:rPr>
          <w:rFonts w:ascii="Times New Roman"/>
          <w:sz w:val="24"/>
        </w:rPr>
        <w:t xml:space="preserve">At Ellen Browning Scripps Elementary </w:t>
      </w:r>
      <w:proofErr w:type="gramStart"/>
      <w:r>
        <w:rPr>
          <w:rFonts w:ascii="Times New Roman"/>
          <w:sz w:val="24"/>
        </w:rPr>
        <w:t>School ...</w:t>
      </w:r>
      <w:proofErr w:type="gramEnd"/>
    </w:p>
    <w:p w:rsidR="003E2B8F" w:rsidRDefault="00FA0668">
      <w:pPr>
        <w:spacing w:after="0" w:line="240" w:lineRule="auto"/>
        <w:ind w:left="300"/>
      </w:pPr>
      <w:r>
        <w:rPr>
          <w:rFonts w:ascii="Times New Roman"/>
          <w:sz w:val="24"/>
        </w:rPr>
        <w:t>- All decisions are made in the best interests of the children.</w:t>
      </w:r>
    </w:p>
    <w:p w:rsidR="003E2B8F" w:rsidRDefault="00FA0668">
      <w:pPr>
        <w:spacing w:after="0" w:line="240" w:lineRule="auto"/>
        <w:ind w:left="300"/>
      </w:pPr>
      <w:r>
        <w:rPr>
          <w:rFonts w:ascii="Times New Roman"/>
          <w:sz w:val="24"/>
        </w:rPr>
        <w:t>- Parents are welcome and visible partners in the teaching and learning process.</w:t>
      </w:r>
    </w:p>
    <w:p w:rsidR="003E2B8F" w:rsidRDefault="00FA0668">
      <w:pPr>
        <w:spacing w:after="0" w:line="240" w:lineRule="auto"/>
        <w:ind w:left="300"/>
      </w:pPr>
      <w:r>
        <w:rPr>
          <w:rFonts w:ascii="Times New Roman"/>
          <w:sz w:val="24"/>
        </w:rPr>
        <w:t>- All programs and services are designed to ensure challenges and equal opportunity for all students.</w:t>
      </w:r>
    </w:p>
    <w:p w:rsidR="003E2B8F" w:rsidRDefault="00FA0668">
      <w:pPr>
        <w:spacing w:after="0" w:line="240" w:lineRule="auto"/>
        <w:ind w:left="300"/>
      </w:pPr>
      <w:r>
        <w:rPr>
          <w:rFonts w:ascii="Times New Roman"/>
          <w:sz w:val="24"/>
        </w:rPr>
        <w:t>- All programs and services are collaboratively designed.</w:t>
      </w:r>
    </w:p>
    <w:p w:rsidR="003E2B8F" w:rsidRDefault="00FA0668">
      <w:pPr>
        <w:spacing w:after="0" w:line="240" w:lineRule="auto"/>
        <w:ind w:left="300"/>
      </w:pPr>
      <w:r>
        <w:rPr>
          <w:rFonts w:ascii="Times New Roman"/>
          <w:sz w:val="24"/>
        </w:rPr>
        <w:t>- Decision-maki</w:t>
      </w:r>
      <w:r>
        <w:rPr>
          <w:rFonts w:ascii="Times New Roman"/>
          <w:sz w:val="24"/>
        </w:rPr>
        <w:t>ng is collaborative, and consensus is sought. The school principal is</w:t>
      </w:r>
      <w:r>
        <w:rPr>
          <w:rFonts w:ascii="Times New Roman"/>
          <w:sz w:val="24"/>
        </w:rPr>
        <w:t> </w:t>
      </w:r>
      <w:r>
        <w:rPr>
          <w:rFonts w:ascii="Times New Roman"/>
          <w:sz w:val="24"/>
        </w:rPr>
        <w:t>the final decision-making authority in the event that consensus cannot be reached or in cases where statute or district policy dictate decision outcomes.</w:t>
      </w:r>
    </w:p>
    <w:p w:rsidR="003E2B8F" w:rsidRDefault="00FA0668">
      <w:pPr>
        <w:spacing w:after="0" w:line="240" w:lineRule="auto"/>
        <w:ind w:left="300"/>
      </w:pPr>
      <w:r>
        <w:rPr>
          <w:rFonts w:ascii="Times New Roman"/>
          <w:sz w:val="24"/>
        </w:rPr>
        <w:t>- A "no-fault" policy is practic</w:t>
      </w:r>
      <w:r>
        <w:rPr>
          <w:rFonts w:ascii="Times New Roman"/>
          <w:sz w:val="24"/>
        </w:rPr>
        <w:t>ed, meaning everyone has a right to present his/her opinion about E.B. Scripps' educational program.</w:t>
      </w:r>
    </w:p>
    <w:p w:rsidR="003E2B8F" w:rsidRDefault="00FA0668">
      <w:pPr>
        <w:spacing w:after="0" w:line="240" w:lineRule="auto"/>
        <w:ind w:left="300"/>
      </w:pPr>
      <w:r>
        <w:rPr>
          <w:rFonts w:ascii="Times New Roman"/>
          <w:sz w:val="24"/>
        </w:rPr>
        <w:t>- High academic and civic standards exist and are clearly communicated.</w:t>
      </w:r>
    </w:p>
    <w:p w:rsidR="003E2B8F" w:rsidRDefault="00FA0668">
      <w:pPr>
        <w:spacing w:after="0" w:line="240" w:lineRule="auto"/>
        <w:ind w:left="300"/>
      </w:pPr>
      <w:r>
        <w:rPr>
          <w:rFonts w:ascii="Times New Roman"/>
          <w:sz w:val="24"/>
        </w:rPr>
        <w:t>- All programs and services are evaluated based on outcomes.</w:t>
      </w:r>
    </w:p>
    <w:p w:rsidR="003E2B8F" w:rsidRDefault="00FA0668">
      <w:pPr>
        <w:spacing w:after="0" w:line="240" w:lineRule="auto"/>
        <w:ind w:left="300"/>
      </w:pPr>
      <w:r>
        <w:rPr>
          <w:rFonts w:ascii="Times New Roman"/>
          <w:sz w:val="24"/>
        </w:rPr>
        <w:t>- All members of the s</w:t>
      </w:r>
      <w:r>
        <w:rPr>
          <w:rFonts w:ascii="Times New Roman"/>
          <w:sz w:val="24"/>
        </w:rPr>
        <w:t>chool community, including students, school professionals, parents and others,</w:t>
      </w:r>
      <w:r>
        <w:rPr>
          <w:rFonts w:ascii="Times New Roman"/>
          <w:sz w:val="24"/>
        </w:rPr>
        <w:t> </w:t>
      </w:r>
      <w:r>
        <w:rPr>
          <w:rFonts w:ascii="Times New Roman"/>
          <w:sz w:val="24"/>
        </w:rPr>
        <w:t>share accountability</w:t>
      </w:r>
      <w:r>
        <w:rPr>
          <w:rFonts w:ascii="Times New Roman"/>
          <w:sz w:val="24"/>
        </w:rPr>
        <w:t> </w:t>
      </w:r>
      <w:r>
        <w:rPr>
          <w:rFonts w:ascii="Times New Roman"/>
          <w:sz w:val="24"/>
        </w:rPr>
        <w:t>for student achievement.</w:t>
      </w:r>
    </w:p>
    <w:p w:rsidR="003E2B8F" w:rsidRDefault="00FA0668">
      <w:pPr>
        <w:spacing w:after="0" w:line="240" w:lineRule="auto"/>
        <w:ind w:left="300"/>
      </w:pPr>
      <w:r>
        <w:rPr>
          <w:rFonts w:ascii="Times New Roman"/>
          <w:sz w:val="24"/>
        </w:rPr>
        <w:t>- We value lifelong learning and support all members of the school community -- including students, school professionals, parents a</w:t>
      </w:r>
      <w:r>
        <w:rPr>
          <w:rFonts w:ascii="Times New Roman"/>
          <w:sz w:val="24"/>
        </w:rPr>
        <w:t>nd others -- to acquire lifelong learning skills.</w:t>
      </w:r>
    </w:p>
    <w:p w:rsidR="003E2B8F" w:rsidRDefault="00FA0668">
      <w:pPr>
        <w:spacing w:after="0" w:line="240" w:lineRule="auto"/>
        <w:ind w:left="300"/>
      </w:pPr>
      <w:r>
        <w:rPr>
          <w:rFonts w:ascii="Times New Roman"/>
          <w:sz w:val="24"/>
        </w:rPr>
        <w:lastRenderedPageBreak/>
        <w:t>- We seek to create conditions that promote the growth and development of all members of the school community, including students, school professionals, parents and others.</w:t>
      </w:r>
    </w:p>
    <w:p w:rsidR="003E2B8F" w:rsidRDefault="00FA0668">
      <w:pPr>
        <w:spacing w:after="0" w:line="240" w:lineRule="auto"/>
        <w:ind w:left="300"/>
      </w:pPr>
      <w:r>
        <w:rPr>
          <w:rFonts w:ascii="Times New Roman"/>
          <w:sz w:val="24"/>
        </w:rPr>
        <w:t>- We cherish and embrace diversity.</w:t>
      </w:r>
    </w:p>
    <w:p w:rsidR="003E2B8F" w:rsidRDefault="00FA0668">
      <w:pPr>
        <w:spacing w:after="0" w:line="240" w:lineRule="auto"/>
        <w:ind w:left="300"/>
      </w:pPr>
      <w:r>
        <w:rPr>
          <w:rFonts w:ascii="Times New Roman"/>
          <w:sz w:val="24"/>
        </w:rPr>
        <w:t>- We focus on the whole child.</w:t>
      </w:r>
    </w:p>
    <w:p w:rsidR="003E2B8F" w:rsidRDefault="00FA0668">
      <w:pPr>
        <w:spacing w:after="0" w:line="240" w:lineRule="auto"/>
        <w:ind w:left="300"/>
      </w:pPr>
      <w:r>
        <w:rPr>
          <w:rFonts w:ascii="Times New Roman"/>
          <w:sz w:val="24"/>
        </w:rPr>
        <w:t>- Literacy is the heart of all we do.</w:t>
      </w:r>
    </w:p>
    <w:p w:rsidR="003E2B8F" w:rsidRDefault="00FA0668">
      <w:pPr>
        <w:spacing w:after="0" w:line="240" w:lineRule="auto"/>
        <w:ind w:left="300"/>
      </w:pPr>
      <w:r>
        <w:rPr>
          <w:rFonts w:ascii="Times New Roman"/>
          <w:sz w:val="24"/>
        </w:rPr>
        <w:t> </w:t>
      </w:r>
      <w:r>
        <w:rPr>
          <w:rFonts w:ascii="Times New Roman"/>
          <w:sz w:val="24"/>
        </w:rPr>
        <w:t>Areas of Need and Interventions</w:t>
      </w:r>
    </w:p>
    <w:p w:rsidR="003E2B8F" w:rsidRDefault="00FA0668">
      <w:pPr>
        <w:spacing w:after="0" w:line="240" w:lineRule="auto"/>
        <w:ind w:left="300"/>
      </w:pPr>
      <w:r>
        <w:rPr>
          <w:rFonts w:ascii="Times New Roman"/>
          <w:sz w:val="24"/>
        </w:rPr>
        <w:t>Our school has approximately 740 students.</w:t>
      </w:r>
      <w:r>
        <w:rPr>
          <w:rFonts w:ascii="Times New Roman"/>
          <w:sz w:val="24"/>
        </w:rPr>
        <w:t> </w:t>
      </w:r>
      <w:r>
        <w:rPr>
          <w:rFonts w:ascii="Times New Roman"/>
          <w:sz w:val="24"/>
        </w:rPr>
        <w:t xml:space="preserve"> Our student population with the greatest need is our English Learner popul</w:t>
      </w:r>
      <w:r>
        <w:rPr>
          <w:rFonts w:ascii="Times New Roman"/>
          <w:sz w:val="24"/>
        </w:rPr>
        <w:t>ation which is usually about 100 students.</w:t>
      </w:r>
      <w:r>
        <w:rPr>
          <w:rFonts w:ascii="Times New Roman"/>
          <w:sz w:val="24"/>
        </w:rPr>
        <w:t> </w:t>
      </w:r>
      <w:r>
        <w:rPr>
          <w:rFonts w:ascii="Times New Roman"/>
          <w:sz w:val="24"/>
        </w:rPr>
        <w:t xml:space="preserve"> We have students at our school coming from many different countries and over 20 native languages are represented.</w:t>
      </w:r>
      <w:r>
        <w:rPr>
          <w:rFonts w:ascii="Times New Roman"/>
          <w:sz w:val="24"/>
        </w:rPr>
        <w:t> </w:t>
      </w:r>
      <w:r>
        <w:rPr>
          <w:rFonts w:ascii="Times New Roman"/>
          <w:sz w:val="24"/>
        </w:rPr>
        <w:t xml:space="preserve"> We do not get any categorical money to support our English Learners so all of our interventions a</w:t>
      </w:r>
      <w:r>
        <w:rPr>
          <w:rFonts w:ascii="Times New Roman"/>
          <w:sz w:val="24"/>
        </w:rPr>
        <w:t>re site funded.</w:t>
      </w:r>
      <w:r>
        <w:rPr>
          <w:rFonts w:ascii="Times New Roman"/>
          <w:sz w:val="24"/>
        </w:rPr>
        <w:t> </w:t>
      </w:r>
      <w:r>
        <w:rPr>
          <w:rFonts w:ascii="Times New Roman"/>
          <w:sz w:val="24"/>
        </w:rPr>
        <w:t xml:space="preserve"> Our TK program is a half day program so that teacher spends the afternoons working with our English Learners.</w:t>
      </w:r>
      <w:r>
        <w:rPr>
          <w:rFonts w:ascii="Times New Roman"/>
          <w:sz w:val="24"/>
        </w:rPr>
        <w:t> </w:t>
      </w:r>
      <w:r>
        <w:rPr>
          <w:rFonts w:ascii="Times New Roman"/>
          <w:sz w:val="24"/>
        </w:rPr>
        <w:t xml:space="preserve"> She runs pull-out groups to support ELL with various needs.</w:t>
      </w:r>
      <w:r>
        <w:rPr>
          <w:rFonts w:ascii="Times New Roman"/>
          <w:sz w:val="24"/>
        </w:rPr>
        <w:t> </w:t>
      </w:r>
      <w:r>
        <w:rPr>
          <w:rFonts w:ascii="Times New Roman"/>
          <w:sz w:val="24"/>
        </w:rPr>
        <w:t xml:space="preserve"> She also gives intensive instruction twice a week to our newcomers </w:t>
      </w:r>
      <w:r>
        <w:rPr>
          <w:rFonts w:ascii="Times New Roman"/>
          <w:sz w:val="24"/>
        </w:rPr>
        <w:t>who don't speak a word of English.</w:t>
      </w:r>
      <w:r>
        <w:rPr>
          <w:rFonts w:ascii="Times New Roman"/>
          <w:sz w:val="24"/>
        </w:rPr>
        <w:t> </w:t>
      </w:r>
      <w:r>
        <w:rPr>
          <w:rFonts w:ascii="Times New Roman"/>
          <w:sz w:val="24"/>
        </w:rPr>
        <w:t xml:space="preserve"> We have great success with our English Learners.</w:t>
      </w:r>
      <w:r>
        <w:rPr>
          <w:rFonts w:ascii="Times New Roman"/>
          <w:sz w:val="24"/>
        </w:rPr>
        <w:t> </w:t>
      </w:r>
      <w:r>
        <w:rPr>
          <w:rFonts w:ascii="Times New Roman"/>
          <w:sz w:val="24"/>
        </w:rPr>
        <w:t xml:space="preserve"> Most of them are reclassified by the time they move on to Middle School.</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School Vision and Reality</w:t>
      </w:r>
    </w:p>
    <w:p w:rsidR="003E2B8F" w:rsidRDefault="00FA0668">
      <w:pPr>
        <w:spacing w:after="0" w:line="240" w:lineRule="auto"/>
        <w:ind w:left="300"/>
      </w:pPr>
      <w:r>
        <w:rPr>
          <w:rFonts w:ascii="Times New Roman"/>
          <w:sz w:val="24"/>
        </w:rPr>
        <w:t>EBS</w:t>
      </w:r>
      <w:r>
        <w:rPr>
          <w:rFonts w:ascii="Times New Roman"/>
          <w:sz w:val="24"/>
        </w:rPr>
        <w:t> </w:t>
      </w:r>
      <w:r>
        <w:rPr>
          <w:rFonts w:ascii="Times New Roman"/>
          <w:sz w:val="24"/>
        </w:rPr>
        <w:t>will provide a world-class education in a school environment which</w:t>
      </w:r>
      <w:r>
        <w:rPr>
          <w:rFonts w:ascii="Times New Roman"/>
          <w:sz w:val="24"/>
        </w:rPr>
        <w:t xml:space="preserve"> is engaging, challenging, safe, relevant and supportive in order for every single EBS student to become a productive citizen of the 21</w:t>
      </w:r>
      <w:r>
        <w:rPr>
          <w:rFonts w:ascii="Times New Roman"/>
          <w:sz w:val="24"/>
          <w:vertAlign w:val="superscript"/>
        </w:rPr>
        <w:t>st</w:t>
      </w:r>
      <w:r>
        <w:rPr>
          <w:rFonts w:ascii="Times New Roman"/>
          <w:sz w:val="24"/>
        </w:rPr>
        <w:t xml:space="preserve"> Century who is an inquisitive, hard-working, critical thinker with strong character who </w:t>
      </w:r>
      <w:r>
        <w:rPr>
          <w:rFonts w:ascii="Times New Roman"/>
          <w:sz w:val="24"/>
        </w:rPr>
        <w:t>“</w:t>
      </w:r>
      <w:r>
        <w:rPr>
          <w:rFonts w:ascii="Times New Roman"/>
          <w:sz w:val="24"/>
        </w:rPr>
        <w:t>dreams big.</w:t>
      </w:r>
      <w:r>
        <w:rPr>
          <w:rFonts w:ascii="Times New Roman"/>
          <w:sz w:val="24"/>
        </w:rPr>
        <w:t>”</w:t>
      </w:r>
    </w:p>
    <w:p w:rsidR="003E2B8F" w:rsidRDefault="00FA0668">
      <w:pPr>
        <w:spacing w:after="0" w:line="240" w:lineRule="auto"/>
        <w:ind w:left="300"/>
      </w:pPr>
      <w:r>
        <w:rPr>
          <w:rFonts w:ascii="Times New Roman"/>
          <w:sz w:val="24"/>
        </w:rPr>
        <w:t>We are currently</w:t>
      </w:r>
      <w:r>
        <w:rPr>
          <w:rFonts w:ascii="Times New Roman"/>
          <w:sz w:val="24"/>
        </w:rPr>
        <w:t xml:space="preserve"> a high performing school with high levels of parent involvement.</w:t>
      </w:r>
      <w:r>
        <w:rPr>
          <w:rFonts w:ascii="Times New Roman"/>
          <w:sz w:val="24"/>
        </w:rPr>
        <w:t> </w:t>
      </w:r>
      <w:r>
        <w:rPr>
          <w:rFonts w:ascii="Times New Roman"/>
          <w:sz w:val="24"/>
        </w:rPr>
        <w:t xml:space="preserve"> We believe in educating the whole child so we provide a strong character education program, music, art and physical education in addition to a strong academic program aligned with the Commo</w:t>
      </w:r>
      <w:r>
        <w:rPr>
          <w:rFonts w:ascii="Times New Roman"/>
          <w:sz w:val="24"/>
        </w:rPr>
        <w:t>n Core State Standards.</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Core and Supplemental Supports</w:t>
      </w:r>
    </w:p>
    <w:p w:rsidR="003E2B8F" w:rsidRDefault="00FA0668">
      <w:pPr>
        <w:spacing w:after="0" w:line="240" w:lineRule="auto"/>
        <w:ind w:left="300"/>
      </w:pPr>
      <w:r>
        <w:rPr>
          <w:rFonts w:ascii="Times New Roman"/>
          <w:sz w:val="24"/>
          <w:u w:val="single"/>
        </w:rPr>
        <w:t>TEACHER ALLOCATIONS:</w:t>
      </w:r>
    </w:p>
    <w:p w:rsidR="003E2B8F" w:rsidRDefault="00FA0668">
      <w:pPr>
        <w:spacing w:after="0" w:line="240" w:lineRule="auto"/>
        <w:ind w:left="300"/>
      </w:pPr>
      <w:r>
        <w:rPr>
          <w:rFonts w:ascii="Times New Roman"/>
          <w:sz w:val="24"/>
        </w:rPr>
        <w:t>Teacher Allocations are based on dividing General Education Enrollment by the approved class size.</w:t>
      </w:r>
    </w:p>
    <w:p w:rsidR="003E2B8F" w:rsidRDefault="00FA0668">
      <w:pPr>
        <w:spacing w:after="0" w:line="240" w:lineRule="auto"/>
        <w:ind w:left="300"/>
      </w:pPr>
      <w:r>
        <w:rPr>
          <w:rFonts w:ascii="Times New Roman"/>
          <w:sz w:val="24"/>
        </w:rPr>
        <w:t>Grades K-3:</w:t>
      </w:r>
      <w:r>
        <w:rPr>
          <w:rFonts w:ascii="Times New Roman"/>
          <w:sz w:val="24"/>
        </w:rPr>
        <w:t>                                      </w:t>
      </w:r>
      <w:r>
        <w:rPr>
          <w:rFonts w:ascii="Times New Roman"/>
          <w:sz w:val="24"/>
        </w:rPr>
        <w:t xml:space="preserve"> 1:24</w:t>
      </w:r>
    </w:p>
    <w:p w:rsidR="003E2B8F" w:rsidRDefault="00FA0668">
      <w:pPr>
        <w:spacing w:after="0" w:line="240" w:lineRule="auto"/>
        <w:ind w:left="300"/>
      </w:pPr>
      <w:r>
        <w:rPr>
          <w:rFonts w:ascii="Times New Roman"/>
          <w:sz w:val="24"/>
        </w:rPr>
        <w:t>Grade 4-5:</w:t>
      </w:r>
      <w:r>
        <w:rPr>
          <w:rFonts w:ascii="Times New Roman"/>
          <w:sz w:val="24"/>
        </w:rPr>
        <w:t>               </w:t>
      </w:r>
      <w:r>
        <w:rPr>
          <w:rFonts w:ascii="Times New Roman"/>
          <w:sz w:val="24"/>
        </w:rPr>
        <w:t>                         </w:t>
      </w:r>
      <w:r>
        <w:rPr>
          <w:rFonts w:ascii="Times New Roman"/>
          <w:sz w:val="24"/>
        </w:rPr>
        <w:t xml:space="preserve"> 1:32.13</w:t>
      </w:r>
    </w:p>
    <w:p w:rsidR="003E2B8F" w:rsidRDefault="00FA0668">
      <w:pPr>
        <w:spacing w:after="0" w:line="240" w:lineRule="auto"/>
        <w:ind w:left="300"/>
      </w:pPr>
      <w:r>
        <w:rPr>
          <w:rFonts w:ascii="Times New Roman"/>
          <w:sz w:val="24"/>
        </w:rPr>
        <w:t> </w:t>
      </w:r>
    </w:p>
    <w:p w:rsidR="003E2B8F" w:rsidRDefault="00FA0668">
      <w:pPr>
        <w:spacing w:after="0" w:line="240" w:lineRule="auto"/>
        <w:ind w:left="300"/>
      </w:pPr>
      <w:r>
        <w:rPr>
          <w:rFonts w:ascii="Times New Roman"/>
          <w:sz w:val="24"/>
          <w:u w:val="single"/>
        </w:rPr>
        <w:t>NURSE:</w:t>
      </w:r>
    </w:p>
    <w:p w:rsidR="003E2B8F" w:rsidRDefault="00FA0668">
      <w:pPr>
        <w:spacing w:after="0" w:line="240" w:lineRule="auto"/>
        <w:ind w:left="300"/>
      </w:pPr>
      <w:r>
        <w:rPr>
          <w:rFonts w:ascii="Times New Roman"/>
          <w:sz w:val="24"/>
        </w:rPr>
        <w:t>Allocated to schools based on Contract and managed centrally. Schools at 60% FRL (Free and Reduced Lunch) or greater receive one additional day. K-8 schools are allocated nursing FTE based on contract.</w:t>
      </w:r>
    </w:p>
    <w:p w:rsidR="003E2B8F" w:rsidRDefault="00FA0668">
      <w:pPr>
        <w:spacing w:after="0" w:line="240" w:lineRule="auto"/>
        <w:ind w:left="300"/>
      </w:pPr>
      <w:r>
        <w:rPr>
          <w:rFonts w:ascii="Times New Roman"/>
          <w:sz w:val="24"/>
        </w:rPr>
        <w:t>Enrollment/</w:t>
      </w:r>
      <w:r>
        <w:rPr>
          <w:rFonts w:ascii="Times New Roman"/>
          <w:sz w:val="24"/>
        </w:rPr>
        <w:t xml:space="preserve">Days </w:t>
      </w:r>
      <w:proofErr w:type="gramStart"/>
      <w:r>
        <w:rPr>
          <w:rFonts w:ascii="Times New Roman"/>
          <w:sz w:val="24"/>
        </w:rPr>
        <w:t>Per</w:t>
      </w:r>
      <w:proofErr w:type="gramEnd"/>
      <w:r>
        <w:rPr>
          <w:rFonts w:ascii="Times New Roman"/>
          <w:sz w:val="24"/>
        </w:rPr>
        <w:t xml:space="preserve"> Week</w:t>
      </w:r>
    </w:p>
    <w:p w:rsidR="003E2B8F" w:rsidRDefault="00FA0668">
      <w:pPr>
        <w:spacing w:after="0" w:line="240" w:lineRule="auto"/>
        <w:ind w:left="300"/>
      </w:pPr>
      <w:r>
        <w:rPr>
          <w:rFonts w:ascii="Times New Roman"/>
          <w:sz w:val="24"/>
        </w:rPr>
        <w:t>1-592</w:t>
      </w:r>
      <w:r>
        <w:rPr>
          <w:rFonts w:ascii="Times New Roman"/>
          <w:sz w:val="24"/>
        </w:rPr>
        <w:t>                   </w:t>
      </w:r>
      <w:r>
        <w:rPr>
          <w:rFonts w:ascii="Times New Roman"/>
          <w:sz w:val="24"/>
        </w:rPr>
        <w:t xml:space="preserve"> =</w:t>
      </w:r>
      <w:r>
        <w:rPr>
          <w:rFonts w:ascii="Times New Roman"/>
          <w:sz w:val="24"/>
        </w:rPr>
        <w:t>            </w:t>
      </w:r>
      <w:r>
        <w:rPr>
          <w:rFonts w:ascii="Times New Roman"/>
          <w:sz w:val="24"/>
        </w:rPr>
        <w:t xml:space="preserve"> 1 day per week</w:t>
      </w:r>
    </w:p>
    <w:p w:rsidR="003E2B8F" w:rsidRDefault="00FA0668">
      <w:pPr>
        <w:spacing w:after="0" w:line="240" w:lineRule="auto"/>
        <w:ind w:left="300"/>
      </w:pPr>
      <w:r>
        <w:rPr>
          <w:rFonts w:ascii="Times New Roman"/>
          <w:sz w:val="24"/>
        </w:rPr>
        <w:t>593-1,185</w:t>
      </w:r>
      <w:r>
        <w:rPr>
          <w:rFonts w:ascii="Times New Roman"/>
          <w:sz w:val="24"/>
        </w:rPr>
        <w:t>           </w:t>
      </w:r>
      <w:r>
        <w:rPr>
          <w:rFonts w:ascii="Times New Roman"/>
          <w:sz w:val="24"/>
        </w:rPr>
        <w:t xml:space="preserve"> =</w:t>
      </w:r>
      <w:r>
        <w:rPr>
          <w:rFonts w:ascii="Times New Roman"/>
          <w:sz w:val="24"/>
        </w:rPr>
        <w:t>            </w:t>
      </w:r>
      <w:r>
        <w:rPr>
          <w:rFonts w:ascii="Times New Roman"/>
          <w:sz w:val="24"/>
        </w:rPr>
        <w:t xml:space="preserve"> 2 days per week</w:t>
      </w:r>
    </w:p>
    <w:p w:rsidR="003E2B8F" w:rsidRDefault="00FA0668">
      <w:pPr>
        <w:spacing w:after="0" w:line="240" w:lineRule="auto"/>
        <w:ind w:left="300"/>
      </w:pPr>
      <w:r>
        <w:rPr>
          <w:rFonts w:ascii="Times New Roman"/>
          <w:sz w:val="24"/>
        </w:rPr>
        <w:t>1,186-1,774</w:t>
      </w:r>
      <w:r>
        <w:rPr>
          <w:rFonts w:ascii="Times New Roman"/>
          <w:sz w:val="24"/>
        </w:rPr>
        <w:t>       </w:t>
      </w:r>
      <w:r>
        <w:rPr>
          <w:rFonts w:ascii="Times New Roman"/>
          <w:sz w:val="24"/>
        </w:rPr>
        <w:t xml:space="preserve"> =</w:t>
      </w:r>
      <w:r>
        <w:rPr>
          <w:rFonts w:ascii="Times New Roman"/>
          <w:sz w:val="24"/>
        </w:rPr>
        <w:t>            </w:t>
      </w:r>
      <w:r>
        <w:rPr>
          <w:rFonts w:ascii="Times New Roman"/>
          <w:sz w:val="24"/>
        </w:rPr>
        <w:t xml:space="preserve"> 3 days per week</w:t>
      </w:r>
    </w:p>
    <w:p w:rsidR="003E2B8F" w:rsidRDefault="00FA0668">
      <w:pPr>
        <w:spacing w:after="0" w:line="240" w:lineRule="auto"/>
        <w:ind w:left="300"/>
      </w:pPr>
      <w:r>
        <w:rPr>
          <w:rFonts w:ascii="Times New Roman"/>
          <w:sz w:val="24"/>
        </w:rPr>
        <w:lastRenderedPageBreak/>
        <w:t> </w:t>
      </w:r>
    </w:p>
    <w:p w:rsidR="003E2B8F" w:rsidRDefault="00FA0668">
      <w:pPr>
        <w:spacing w:after="0" w:line="240" w:lineRule="auto"/>
        <w:ind w:left="300"/>
      </w:pPr>
      <w:r>
        <w:rPr>
          <w:rFonts w:ascii="Times New Roman"/>
          <w:sz w:val="24"/>
          <w:u w:val="single"/>
        </w:rPr>
        <w:t>COUNSELOR</w:t>
      </w:r>
    </w:p>
    <w:p w:rsidR="003E2B8F" w:rsidRDefault="00FA0668">
      <w:pPr>
        <w:spacing w:after="0" w:line="240" w:lineRule="auto"/>
        <w:ind w:left="300"/>
      </w:pPr>
      <w:r>
        <w:rPr>
          <w:rFonts w:ascii="Times New Roman"/>
          <w:sz w:val="24"/>
        </w:rPr>
        <w:t>Allocated to schools based on Contract.</w:t>
      </w:r>
      <w:r>
        <w:rPr>
          <w:rFonts w:ascii="Times New Roman"/>
          <w:sz w:val="24"/>
        </w:rPr>
        <w:t> </w:t>
      </w:r>
      <w:r>
        <w:rPr>
          <w:rFonts w:ascii="Times New Roman"/>
          <w:sz w:val="24"/>
        </w:rPr>
        <w:t xml:space="preserve"> FTE Allocations are calculated by t</w:t>
      </w:r>
      <w:r>
        <w:rPr>
          <w:rFonts w:ascii="Times New Roman"/>
          <w:sz w:val="24"/>
        </w:rPr>
        <w:t>aking the total enrollment at the school and divide by the ratio below to determine the number of FTE allocated to the site.</w:t>
      </w:r>
    </w:p>
    <w:p w:rsidR="003E2B8F" w:rsidRDefault="00FA0668">
      <w:pPr>
        <w:spacing w:after="0" w:line="240" w:lineRule="auto"/>
        <w:ind w:left="300"/>
      </w:pPr>
      <w:r>
        <w:rPr>
          <w:rFonts w:ascii="Times New Roman"/>
          <w:sz w:val="24"/>
        </w:rPr>
        <w:t>Enrollment</w:t>
      </w:r>
      <w:r>
        <w:rPr>
          <w:rFonts w:ascii="Times New Roman"/>
          <w:sz w:val="24"/>
        </w:rPr>
        <w:t>                        </w:t>
      </w:r>
      <w:r>
        <w:rPr>
          <w:rFonts w:ascii="Times New Roman"/>
          <w:sz w:val="24"/>
        </w:rPr>
        <w:t xml:space="preserve"> Days</w:t>
      </w:r>
      <w:r>
        <w:rPr>
          <w:rFonts w:ascii="Times New Roman"/>
          <w:sz w:val="24"/>
        </w:rPr>
        <w:t>                    </w:t>
      </w:r>
      <w:r>
        <w:rPr>
          <w:rFonts w:ascii="Times New Roman"/>
          <w:sz w:val="24"/>
        </w:rPr>
        <w:t xml:space="preserve"> Position Equivalent FTE</w:t>
      </w:r>
    </w:p>
    <w:p w:rsidR="003E2B8F" w:rsidRDefault="00FA0668">
      <w:pPr>
        <w:spacing w:after="0" w:line="240" w:lineRule="auto"/>
        <w:ind w:left="300"/>
      </w:pPr>
      <w:r>
        <w:rPr>
          <w:rFonts w:ascii="Times New Roman"/>
          <w:sz w:val="24"/>
        </w:rPr>
        <w:t>1-493</w:t>
      </w:r>
      <w:r>
        <w:rPr>
          <w:rFonts w:ascii="Times New Roman"/>
          <w:sz w:val="24"/>
        </w:rPr>
        <w:t>                                  </w:t>
      </w:r>
      <w:r>
        <w:rPr>
          <w:rFonts w:ascii="Times New Roman"/>
          <w:sz w:val="24"/>
        </w:rPr>
        <w:t xml:space="preserve"> 1</w:t>
      </w:r>
      <w:r>
        <w:rPr>
          <w:rFonts w:ascii="Times New Roman"/>
          <w:sz w:val="24"/>
        </w:rPr>
        <w:t>      </w:t>
      </w:r>
      <w:r>
        <w:rPr>
          <w:rFonts w:ascii="Times New Roman"/>
          <w:sz w:val="24"/>
        </w:rPr>
        <w:t>                     </w:t>
      </w:r>
      <w:r>
        <w:rPr>
          <w:rFonts w:ascii="Times New Roman"/>
          <w:sz w:val="24"/>
        </w:rPr>
        <w:t xml:space="preserve"> .2</w:t>
      </w:r>
    </w:p>
    <w:p w:rsidR="003E2B8F" w:rsidRDefault="00FA0668">
      <w:pPr>
        <w:spacing w:after="0" w:line="240" w:lineRule="auto"/>
        <w:ind w:left="300"/>
      </w:pPr>
      <w:r>
        <w:rPr>
          <w:rFonts w:ascii="Times New Roman"/>
          <w:sz w:val="24"/>
        </w:rPr>
        <w:t>494-726</w:t>
      </w:r>
      <w:r>
        <w:rPr>
          <w:rFonts w:ascii="Times New Roman"/>
          <w:sz w:val="24"/>
        </w:rPr>
        <w:t>                             </w:t>
      </w:r>
      <w:r>
        <w:rPr>
          <w:rFonts w:ascii="Times New Roman"/>
          <w:sz w:val="24"/>
        </w:rPr>
        <w:t xml:space="preserve"> 1.5</w:t>
      </w:r>
      <w:r>
        <w:rPr>
          <w:rFonts w:ascii="Times New Roman"/>
          <w:sz w:val="24"/>
        </w:rPr>
        <w:t>                       </w:t>
      </w:r>
      <w:r>
        <w:rPr>
          <w:rFonts w:ascii="Times New Roman"/>
          <w:sz w:val="24"/>
        </w:rPr>
        <w:t xml:space="preserve"> .3</w:t>
      </w:r>
    </w:p>
    <w:p w:rsidR="003E2B8F" w:rsidRDefault="00FA0668">
      <w:pPr>
        <w:spacing w:after="0" w:line="240" w:lineRule="auto"/>
        <w:ind w:left="300"/>
      </w:pPr>
      <w:r>
        <w:rPr>
          <w:rFonts w:ascii="Times New Roman"/>
          <w:sz w:val="24"/>
        </w:rPr>
        <w:t>727-960</w:t>
      </w:r>
      <w:r>
        <w:rPr>
          <w:rFonts w:ascii="Times New Roman"/>
          <w:sz w:val="24"/>
        </w:rPr>
        <w:t>                             </w:t>
      </w:r>
      <w:r>
        <w:rPr>
          <w:rFonts w:ascii="Times New Roman"/>
          <w:sz w:val="24"/>
        </w:rPr>
        <w:t xml:space="preserve"> 2.0</w:t>
      </w:r>
      <w:r>
        <w:rPr>
          <w:rFonts w:ascii="Times New Roman"/>
          <w:sz w:val="24"/>
        </w:rPr>
        <w:t>                       </w:t>
      </w:r>
      <w:r>
        <w:rPr>
          <w:rFonts w:ascii="Times New Roman"/>
          <w:sz w:val="24"/>
        </w:rPr>
        <w:t xml:space="preserve"> .4</w:t>
      </w:r>
    </w:p>
    <w:p w:rsidR="003E2B8F" w:rsidRDefault="00FA0668">
      <w:pPr>
        <w:spacing w:after="0" w:line="240" w:lineRule="auto"/>
        <w:ind w:left="300"/>
      </w:pPr>
      <w:r>
        <w:rPr>
          <w:rFonts w:ascii="Times New Roman"/>
          <w:sz w:val="24"/>
        </w:rPr>
        <w:t>961-1,195</w:t>
      </w:r>
      <w:r>
        <w:rPr>
          <w:rFonts w:ascii="Times New Roman"/>
          <w:sz w:val="24"/>
        </w:rPr>
        <w:t>                          </w:t>
      </w:r>
      <w:r>
        <w:rPr>
          <w:rFonts w:ascii="Times New Roman"/>
          <w:sz w:val="24"/>
        </w:rPr>
        <w:t xml:space="preserve"> 2.5</w:t>
      </w:r>
      <w:r>
        <w:rPr>
          <w:rFonts w:ascii="Times New Roman"/>
          <w:sz w:val="24"/>
        </w:rPr>
        <w:t>                       </w:t>
      </w:r>
      <w:r>
        <w:rPr>
          <w:rFonts w:ascii="Times New Roman"/>
          <w:sz w:val="24"/>
        </w:rPr>
        <w:t xml:space="preserve"> .5</w:t>
      </w:r>
    </w:p>
    <w:p w:rsidR="003E2B8F" w:rsidRDefault="00FA0668">
      <w:pPr>
        <w:spacing w:after="0" w:line="240" w:lineRule="auto"/>
        <w:ind w:left="300"/>
      </w:pPr>
      <w:r>
        <w:rPr>
          <w:rFonts w:ascii="Times New Roman"/>
          <w:sz w:val="24"/>
        </w:rPr>
        <w:t>1,196-1,429</w:t>
      </w:r>
      <w:r>
        <w:rPr>
          <w:rFonts w:ascii="Times New Roman"/>
          <w:sz w:val="24"/>
        </w:rPr>
        <w:t>                      </w:t>
      </w:r>
      <w:r>
        <w:rPr>
          <w:rFonts w:ascii="Times New Roman"/>
          <w:sz w:val="24"/>
        </w:rPr>
        <w:t xml:space="preserve"> 3.0</w:t>
      </w:r>
      <w:r>
        <w:rPr>
          <w:rFonts w:ascii="Times New Roman"/>
          <w:sz w:val="24"/>
        </w:rPr>
        <w:t>                       </w:t>
      </w:r>
      <w:r>
        <w:rPr>
          <w:rFonts w:ascii="Times New Roman"/>
          <w:sz w:val="24"/>
        </w:rPr>
        <w:t xml:space="preserve"> .6</w:t>
      </w:r>
    </w:p>
    <w:p w:rsidR="003E2B8F" w:rsidRDefault="00FA0668">
      <w:pPr>
        <w:spacing w:after="0" w:line="240" w:lineRule="auto"/>
        <w:ind w:left="300"/>
      </w:pPr>
      <w:r>
        <w:rPr>
          <w:rFonts w:ascii="Times New Roman"/>
          <w:sz w:val="24"/>
        </w:rPr>
        <w:t> </w:t>
      </w:r>
    </w:p>
    <w:p w:rsidR="003E2B8F" w:rsidRDefault="00FA0668">
      <w:pPr>
        <w:spacing w:after="0" w:line="240" w:lineRule="auto"/>
        <w:ind w:left="300"/>
      </w:pPr>
      <w:r>
        <w:rPr>
          <w:rFonts w:ascii="Times New Roman"/>
          <w:sz w:val="24"/>
          <w:u w:val="single"/>
        </w:rPr>
        <w:t>HEALTH TECHNCIAN</w:t>
      </w:r>
    </w:p>
    <w:p w:rsidR="003E2B8F" w:rsidRDefault="00FA0668">
      <w:pPr>
        <w:spacing w:after="0" w:line="240" w:lineRule="auto"/>
        <w:ind w:left="300"/>
      </w:pPr>
      <w:r>
        <w:rPr>
          <w:rFonts w:ascii="Times New Roman"/>
          <w:sz w:val="24"/>
        </w:rPr>
        <w:t>Allocation is based on projected enrollment and managed centrally.</w:t>
      </w:r>
    </w:p>
    <w:p w:rsidR="003E2B8F" w:rsidRDefault="00FA0668">
      <w:pPr>
        <w:spacing w:after="0" w:line="240" w:lineRule="auto"/>
        <w:ind w:left="300"/>
      </w:pPr>
      <w:r>
        <w:rPr>
          <w:rFonts w:ascii="Times New Roman"/>
          <w:sz w:val="24"/>
        </w:rPr>
        <w:t>Enrollment</w:t>
      </w:r>
      <w:r>
        <w:rPr>
          <w:rFonts w:ascii="Times New Roman"/>
          <w:sz w:val="24"/>
        </w:rPr>
        <w:t>                        </w:t>
      </w:r>
      <w:r>
        <w:rPr>
          <w:rFonts w:ascii="Times New Roman"/>
          <w:sz w:val="24"/>
        </w:rPr>
        <w:t xml:space="preserve"> Days </w:t>
      </w:r>
      <w:proofErr w:type="gramStart"/>
      <w:r>
        <w:rPr>
          <w:rFonts w:ascii="Times New Roman"/>
          <w:sz w:val="24"/>
        </w:rPr>
        <w:t>Per</w:t>
      </w:r>
      <w:proofErr w:type="gramEnd"/>
      <w:r>
        <w:rPr>
          <w:rFonts w:ascii="Times New Roman"/>
          <w:sz w:val="24"/>
        </w:rPr>
        <w:t xml:space="preserve"> Week</w:t>
      </w:r>
    </w:p>
    <w:p w:rsidR="003E2B8F" w:rsidRDefault="00FA0668">
      <w:pPr>
        <w:spacing w:after="0" w:line="240" w:lineRule="auto"/>
        <w:ind w:left="300"/>
      </w:pPr>
      <w:r>
        <w:rPr>
          <w:rFonts w:ascii="Times New Roman"/>
          <w:sz w:val="24"/>
        </w:rPr>
        <w:t>1-374</w:t>
      </w:r>
      <w:r>
        <w:rPr>
          <w:rFonts w:ascii="Times New Roman"/>
          <w:sz w:val="24"/>
        </w:rPr>
        <w:t>                                  </w:t>
      </w:r>
      <w:r>
        <w:rPr>
          <w:rFonts w:ascii="Times New Roman"/>
          <w:sz w:val="24"/>
        </w:rPr>
        <w:t xml:space="preserve"> 1</w:t>
      </w:r>
    </w:p>
    <w:p w:rsidR="003E2B8F" w:rsidRDefault="00FA0668">
      <w:pPr>
        <w:spacing w:after="0" w:line="240" w:lineRule="auto"/>
        <w:ind w:left="300"/>
      </w:pPr>
      <w:r>
        <w:rPr>
          <w:rFonts w:ascii="Times New Roman"/>
          <w:sz w:val="24"/>
        </w:rPr>
        <w:t>375-1511</w:t>
      </w:r>
      <w:r>
        <w:rPr>
          <w:rFonts w:ascii="Times New Roman"/>
          <w:sz w:val="24"/>
        </w:rPr>
        <w:t>                           </w:t>
      </w:r>
      <w:r>
        <w:rPr>
          <w:rFonts w:ascii="Times New Roman"/>
          <w:sz w:val="24"/>
        </w:rPr>
        <w:t xml:space="preserve"> 2</w:t>
      </w:r>
    </w:p>
    <w:p w:rsidR="003E2B8F" w:rsidRDefault="00FA0668">
      <w:pPr>
        <w:spacing w:after="0" w:line="240" w:lineRule="auto"/>
        <w:ind w:left="300"/>
      </w:pPr>
      <w:r>
        <w:rPr>
          <w:rFonts w:ascii="Times New Roman"/>
          <w:sz w:val="24"/>
        </w:rPr>
        <w:t>1512-2267</w:t>
      </w:r>
      <w:r>
        <w:rPr>
          <w:rFonts w:ascii="Times New Roman"/>
          <w:sz w:val="24"/>
        </w:rPr>
        <w:t>                         </w:t>
      </w:r>
      <w:r>
        <w:rPr>
          <w:rFonts w:ascii="Times New Roman"/>
          <w:sz w:val="24"/>
        </w:rPr>
        <w:t xml:space="preserve"> 3</w:t>
      </w:r>
    </w:p>
    <w:p w:rsidR="003E2B8F" w:rsidRDefault="00FA0668">
      <w:pPr>
        <w:spacing w:after="0" w:line="240" w:lineRule="auto"/>
        <w:ind w:left="300"/>
      </w:pPr>
      <w:r>
        <w:rPr>
          <w:rFonts w:ascii="Times New Roman"/>
          <w:sz w:val="24"/>
        </w:rPr>
        <w:t> </w:t>
      </w:r>
    </w:p>
    <w:p w:rsidR="003E2B8F" w:rsidRDefault="00FA0668">
      <w:pPr>
        <w:spacing w:after="0" w:line="240" w:lineRule="auto"/>
        <w:ind w:left="300"/>
      </w:pPr>
      <w:r>
        <w:rPr>
          <w:rFonts w:ascii="Times New Roman"/>
          <w:sz w:val="24"/>
        </w:rPr>
        <w:t>The categorical expenses identified in this SPSA are supplemental to these core academic staffing and supports.</w:t>
      </w:r>
      <w:r>
        <w:rPr>
          <w:rFonts w:ascii="Times New Roman"/>
          <w:sz w:val="24"/>
        </w:rPr>
        <w:t> </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Professional Development</w:t>
      </w:r>
    </w:p>
    <w:p w:rsidR="003E2B8F" w:rsidRDefault="00FA0668">
      <w:pPr>
        <w:spacing w:after="0" w:line="240" w:lineRule="auto"/>
        <w:ind w:left="300"/>
      </w:pPr>
      <w:r>
        <w:rPr>
          <w:rFonts w:ascii="Times New Roman"/>
          <w:sz w:val="24"/>
        </w:rPr>
        <w:t xml:space="preserve">Professional learning is a top priority </w:t>
      </w:r>
      <w:r>
        <w:rPr>
          <w:rFonts w:ascii="Times New Roman"/>
          <w:sz w:val="24"/>
        </w:rPr>
        <w:t xml:space="preserve">for our school community. </w:t>
      </w:r>
      <w:r>
        <w:rPr>
          <w:rFonts w:ascii="Times New Roman"/>
          <w:sz w:val="24"/>
        </w:rPr>
        <w:t> </w:t>
      </w:r>
      <w:r>
        <w:rPr>
          <w:rFonts w:ascii="Times New Roman"/>
          <w:sz w:val="24"/>
        </w:rPr>
        <w:t xml:space="preserve">We recognize universal high expectations for all students require ambitious and continual improvements in curriculum, instruction, assessment, leadership practices and support systems. </w:t>
      </w:r>
      <w:r>
        <w:rPr>
          <w:rFonts w:ascii="Times New Roman"/>
          <w:sz w:val="24"/>
        </w:rPr>
        <w:t> </w:t>
      </w:r>
      <w:r>
        <w:rPr>
          <w:rFonts w:ascii="Times New Roman"/>
          <w:sz w:val="24"/>
        </w:rPr>
        <w:t>These improvements require effective profes</w:t>
      </w:r>
      <w:r>
        <w:rPr>
          <w:rFonts w:ascii="Times New Roman"/>
          <w:sz w:val="24"/>
        </w:rPr>
        <w:t xml:space="preserve">sional learning to expand educators' knowledge, skills, practices and dispositions. </w:t>
      </w:r>
      <w:r>
        <w:rPr>
          <w:rFonts w:ascii="Times New Roman"/>
          <w:sz w:val="24"/>
        </w:rPr>
        <w:t> </w:t>
      </w:r>
      <w:r>
        <w:rPr>
          <w:rFonts w:ascii="Times New Roman"/>
          <w:sz w:val="24"/>
        </w:rPr>
        <w:t xml:space="preserve"> Schools demand effective professional learning focused on substantive results for themselves, their colleagues, and their students. </w:t>
      </w:r>
      <w:r>
        <w:rPr>
          <w:rFonts w:ascii="Times New Roman"/>
          <w:sz w:val="24"/>
        </w:rPr>
        <w:t> </w:t>
      </w:r>
      <w:r>
        <w:rPr>
          <w:rFonts w:ascii="Times New Roman"/>
          <w:sz w:val="24"/>
        </w:rPr>
        <w:t>We artfully combine deep understandin</w:t>
      </w:r>
      <w:r>
        <w:rPr>
          <w:rFonts w:ascii="Times New Roman"/>
          <w:sz w:val="24"/>
        </w:rPr>
        <w:t xml:space="preserve">g and cultural responsiveness to the community we serve. </w:t>
      </w:r>
      <w:r>
        <w:rPr>
          <w:rFonts w:ascii="Times New Roman"/>
          <w:sz w:val="24"/>
        </w:rPr>
        <w:t> </w:t>
      </w:r>
      <w:r>
        <w:rPr>
          <w:rFonts w:ascii="Times New Roman"/>
          <w:sz w:val="24"/>
        </w:rPr>
        <w:t xml:space="preserve">We hold high expectations with support for adult learning by providing multiple structures for professional development in order to achieve school goals. </w:t>
      </w:r>
      <w:r>
        <w:rPr>
          <w:rFonts w:ascii="Times New Roman"/>
          <w:sz w:val="24"/>
        </w:rPr>
        <w:t> </w:t>
      </w:r>
      <w:r>
        <w:rPr>
          <w:rFonts w:ascii="Times New Roman"/>
          <w:sz w:val="24"/>
        </w:rPr>
        <w:t xml:space="preserve">Professional learning is embedded into our </w:t>
      </w:r>
      <w:r>
        <w:rPr>
          <w:rFonts w:ascii="Times New Roman"/>
          <w:sz w:val="24"/>
        </w:rPr>
        <w:t xml:space="preserve">vision by communicating that it is a core function for improvement and by establishing and maintaining a public and persistent focus on educator professional learning. </w:t>
      </w:r>
      <w:r>
        <w:rPr>
          <w:rFonts w:ascii="Times New Roman"/>
          <w:sz w:val="24"/>
        </w:rPr>
        <w:t> </w:t>
      </w:r>
    </w:p>
    <w:p w:rsidR="003E2B8F" w:rsidRDefault="00FA0668">
      <w:pPr>
        <w:spacing w:after="0" w:line="240" w:lineRule="auto"/>
        <w:ind w:left="300"/>
      </w:pPr>
      <w:r>
        <w:rPr>
          <w:rFonts w:ascii="Times New Roman"/>
          <w:sz w:val="24"/>
        </w:rPr>
        <w:t>With this understanding, professional development time is provided within the structur</w:t>
      </w:r>
      <w:r>
        <w:rPr>
          <w:rFonts w:ascii="Times New Roman"/>
          <w:sz w:val="24"/>
        </w:rPr>
        <w:t xml:space="preserve">e of Professional Learning Communities. </w:t>
      </w:r>
      <w:r>
        <w:rPr>
          <w:rFonts w:ascii="Times New Roman"/>
          <w:sz w:val="24"/>
        </w:rPr>
        <w:t> </w:t>
      </w:r>
      <w:r>
        <w:rPr>
          <w:rFonts w:ascii="Times New Roman"/>
          <w:sz w:val="24"/>
        </w:rPr>
        <w:t>Analysis of student data is through the lens of SDUSD's learning cycle focus, directly reflected in our vision -</w:t>
      </w:r>
      <w:r>
        <w:rPr>
          <w:rFonts w:ascii="Times New Roman"/>
          <w:sz w:val="24"/>
        </w:rPr>
        <w:t> </w:t>
      </w:r>
      <w:r>
        <w:rPr>
          <w:rFonts w:ascii="Times New Roman"/>
          <w:sz w:val="24"/>
        </w:rPr>
        <w:t>"How do we develop students who take an active stance in their own learning and become actively litera</w:t>
      </w:r>
      <w:r>
        <w:rPr>
          <w:rFonts w:ascii="Times New Roman"/>
          <w:sz w:val="24"/>
        </w:rPr>
        <w:t xml:space="preserve">te, contributing members of a society who make a positive difference in the world?" </w:t>
      </w:r>
      <w:r>
        <w:rPr>
          <w:rFonts w:ascii="Times New Roman"/>
          <w:sz w:val="24"/>
        </w:rPr>
        <w:t> </w:t>
      </w:r>
      <w:r>
        <w:rPr>
          <w:rFonts w:ascii="Times New Roman"/>
          <w:sz w:val="24"/>
        </w:rPr>
        <w:t xml:space="preserve">The school year is broken in to four learning cycles, each cycle building student capacity around this goal. </w:t>
      </w:r>
      <w:r>
        <w:rPr>
          <w:rFonts w:ascii="Times New Roman"/>
          <w:sz w:val="24"/>
        </w:rPr>
        <w:t> </w:t>
      </w:r>
      <w:r>
        <w:rPr>
          <w:rFonts w:ascii="Times New Roman"/>
          <w:sz w:val="24"/>
        </w:rPr>
        <w:t>The cycles are:</w:t>
      </w:r>
    </w:p>
    <w:p w:rsidR="003E2B8F" w:rsidRDefault="00FA0668">
      <w:pPr>
        <w:spacing w:after="0" w:line="240" w:lineRule="auto"/>
        <w:ind w:left="300"/>
      </w:pPr>
      <w:r>
        <w:rPr>
          <w:rFonts w:ascii="Times New Roman"/>
          <w:b/>
          <w:sz w:val="24"/>
        </w:rPr>
        <w:t xml:space="preserve">Cycle </w:t>
      </w:r>
      <w:proofErr w:type="gramStart"/>
      <w:r>
        <w:rPr>
          <w:rFonts w:ascii="Times New Roman"/>
          <w:b/>
          <w:sz w:val="24"/>
        </w:rPr>
        <w:t>I</w:t>
      </w:r>
      <w:r>
        <w:rPr>
          <w:rFonts w:ascii="Times New Roman"/>
          <w:sz w:val="24"/>
        </w:rPr>
        <w:t>(</w:t>
      </w:r>
      <w:proofErr w:type="gramEnd"/>
      <w:r>
        <w:rPr>
          <w:rFonts w:ascii="Times New Roman"/>
          <w:sz w:val="24"/>
        </w:rPr>
        <w:t xml:space="preserve">August-November) - How do we develop </w:t>
      </w:r>
      <w:r>
        <w:rPr>
          <w:rFonts w:ascii="Times New Roman"/>
          <w:sz w:val="24"/>
        </w:rPr>
        <w:t>an academic, social and physical environment worthy of our children?</w:t>
      </w:r>
    </w:p>
    <w:p w:rsidR="003E2B8F" w:rsidRDefault="00FA0668">
      <w:pPr>
        <w:spacing w:after="0" w:line="240" w:lineRule="auto"/>
        <w:ind w:left="300"/>
      </w:pPr>
      <w:r>
        <w:rPr>
          <w:rFonts w:ascii="Times New Roman"/>
          <w:b/>
          <w:sz w:val="24"/>
        </w:rPr>
        <w:t>Cycle 2</w:t>
      </w:r>
      <w:r>
        <w:rPr>
          <w:rFonts w:ascii="Times New Roman"/>
          <w:sz w:val="24"/>
        </w:rPr>
        <w:t xml:space="preserve"> (November -February) - How do we create classrooms that are alive with collaborative conversations?</w:t>
      </w:r>
    </w:p>
    <w:p w:rsidR="003E2B8F" w:rsidRDefault="00FA0668">
      <w:pPr>
        <w:spacing w:after="0" w:line="240" w:lineRule="auto"/>
        <w:ind w:left="300"/>
      </w:pPr>
      <w:r>
        <w:rPr>
          <w:rFonts w:ascii="Times New Roman"/>
          <w:b/>
          <w:sz w:val="24"/>
        </w:rPr>
        <w:lastRenderedPageBreak/>
        <w:t>Cycle 3</w:t>
      </w:r>
      <w:r>
        <w:rPr>
          <w:rFonts w:ascii="Times New Roman"/>
          <w:sz w:val="24"/>
        </w:rPr>
        <w:t xml:space="preserve"> (February - April) - How do we create the learning conditions that maxi</w:t>
      </w:r>
      <w:r>
        <w:rPr>
          <w:rFonts w:ascii="Times New Roman"/>
          <w:sz w:val="24"/>
        </w:rPr>
        <w:t>mize the potential that is within the variability of all learners?</w:t>
      </w:r>
    </w:p>
    <w:p w:rsidR="003E2B8F" w:rsidRDefault="00FA0668">
      <w:pPr>
        <w:spacing w:after="0" w:line="240" w:lineRule="auto"/>
        <w:ind w:left="300"/>
      </w:pPr>
      <w:r>
        <w:rPr>
          <w:rFonts w:ascii="Times New Roman"/>
          <w:b/>
          <w:sz w:val="24"/>
        </w:rPr>
        <w:t>Cycle 4</w:t>
      </w:r>
      <w:r>
        <w:rPr>
          <w:rFonts w:ascii="Times New Roman"/>
          <w:sz w:val="24"/>
        </w:rPr>
        <w:t xml:space="preserve"> (April - June) - How do we develop students that take an active stance in their own learning and the learning of others?</w:t>
      </w:r>
    </w:p>
    <w:p w:rsidR="003E2B8F" w:rsidRDefault="00FA0668">
      <w:pPr>
        <w:spacing w:after="0" w:line="240" w:lineRule="auto"/>
        <w:ind w:left="300"/>
      </w:pPr>
      <w:r>
        <w:rPr>
          <w:rFonts w:ascii="Times New Roman"/>
          <w:sz w:val="24"/>
        </w:rPr>
        <w:t>Professional Learning Communities (PLCs) analyze student dat</w:t>
      </w:r>
      <w:r>
        <w:rPr>
          <w:rFonts w:ascii="Times New Roman"/>
          <w:sz w:val="24"/>
        </w:rPr>
        <w:t xml:space="preserve">a in order to monitor student progress toward these goals. </w:t>
      </w:r>
      <w:r>
        <w:rPr>
          <w:rFonts w:ascii="Times New Roman"/>
          <w:sz w:val="24"/>
        </w:rPr>
        <w:t> </w:t>
      </w:r>
      <w:r>
        <w:rPr>
          <w:rFonts w:ascii="Times New Roman"/>
          <w:sz w:val="24"/>
        </w:rPr>
        <w:t xml:space="preserve">Analysis results in responsive instruction. </w:t>
      </w:r>
      <w:r>
        <w:rPr>
          <w:rFonts w:ascii="Times New Roman"/>
          <w:sz w:val="24"/>
        </w:rPr>
        <w:t> </w:t>
      </w:r>
      <w:r>
        <w:rPr>
          <w:rFonts w:ascii="Times New Roman"/>
          <w:sz w:val="24"/>
        </w:rPr>
        <w:t>Findings and progress are shared with parents and community via advisory groups and School Site Councils (SSCs).</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SPSA Alignment to the LEA Plan</w:t>
      </w:r>
    </w:p>
    <w:p w:rsidR="003E2B8F" w:rsidRDefault="00FA0668">
      <w:pPr>
        <w:spacing w:after="0" w:line="240" w:lineRule="auto"/>
        <w:ind w:left="300"/>
      </w:pPr>
      <w:r>
        <w:rPr>
          <w:rFonts w:ascii="Times New Roman"/>
          <w:sz w:val="24"/>
        </w:rPr>
        <w:t>SDUSD</w:t>
      </w:r>
      <w:r>
        <w:rPr>
          <w:rFonts w:ascii="Times New Roman"/>
          <w:sz w:val="24"/>
        </w:rPr>
        <w:t>’</w:t>
      </w:r>
      <w:r>
        <w:rPr>
          <w:rFonts w:ascii="Times New Roman"/>
          <w:sz w:val="24"/>
        </w:rPr>
        <w:t>s LEA goals (12 Quality Indicators for Success) are articulated throughout the SPSA.</w:t>
      </w:r>
      <w:r>
        <w:rPr>
          <w:rFonts w:ascii="Times New Roman"/>
          <w:sz w:val="24"/>
        </w:rPr>
        <w:t> </w:t>
      </w:r>
      <w:r>
        <w:rPr>
          <w:rFonts w:ascii="Times New Roman"/>
          <w:sz w:val="24"/>
        </w:rPr>
        <w:t xml:space="preserve"> Each of the 5 Area Goals contained in the SPSA have Title I budgets allocated to supports identified within the LEA plan.</w:t>
      </w:r>
      <w:r>
        <w:rPr>
          <w:rFonts w:ascii="Times New Roman"/>
          <w:sz w:val="24"/>
        </w:rPr>
        <w:t> </w:t>
      </w:r>
      <w:r>
        <w:rPr>
          <w:rFonts w:ascii="Times New Roman"/>
          <w:sz w:val="24"/>
        </w:rPr>
        <w:t xml:space="preserve"> Supports include but are not limited to CCSS cu</w:t>
      </w:r>
      <w:r>
        <w:rPr>
          <w:rFonts w:ascii="Times New Roman"/>
          <w:sz w:val="24"/>
        </w:rPr>
        <w:t xml:space="preserve">rriculum alignment via PLC and professional development, extended and intensive learning opportunities, etc. as they are described in the </w:t>
      </w:r>
      <w:r>
        <w:rPr>
          <w:rFonts w:ascii="Times New Roman"/>
          <w:sz w:val="24"/>
        </w:rPr>
        <w:t>“</w:t>
      </w:r>
      <w:r>
        <w:rPr>
          <w:rFonts w:ascii="Times New Roman"/>
          <w:sz w:val="24"/>
        </w:rPr>
        <w:t>Budget: Resources Aligned to Area Goals</w:t>
      </w:r>
      <w:r>
        <w:rPr>
          <w:rFonts w:ascii="Times New Roman"/>
          <w:sz w:val="24"/>
        </w:rPr>
        <w:t>”</w:t>
      </w:r>
      <w:r>
        <w:rPr>
          <w:rFonts w:ascii="Times New Roman"/>
          <w:sz w:val="24"/>
        </w:rPr>
        <w:t xml:space="preserve"> section of this plan.</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Process for Modifying the SPSA and Conclusions</w:t>
      </w:r>
    </w:p>
    <w:p w:rsidR="003E2B8F" w:rsidRDefault="00FA0668">
      <w:pPr>
        <w:spacing w:after="0" w:line="240" w:lineRule="auto"/>
        <w:ind w:left="300"/>
      </w:pPr>
      <w:r>
        <w:rPr>
          <w:rFonts w:ascii="Times New Roman"/>
          <w:sz w:val="24"/>
        </w:rPr>
        <w:t>The SS</w:t>
      </w:r>
      <w:r>
        <w:rPr>
          <w:rFonts w:ascii="Times New Roman"/>
          <w:sz w:val="24"/>
        </w:rPr>
        <w:t>C has analyzed the academic performance of all student groups and has considered the effectiveness of key elements of the instructional program for students failing to meet growth targets.</w:t>
      </w:r>
      <w:r>
        <w:rPr>
          <w:rFonts w:ascii="Times New Roman"/>
          <w:sz w:val="24"/>
        </w:rPr>
        <w:t> </w:t>
      </w:r>
      <w:r>
        <w:rPr>
          <w:rFonts w:ascii="Times New Roman"/>
          <w:sz w:val="24"/>
        </w:rPr>
        <w:t xml:space="preserve"> In order to achieve the SMART goals and implement the major strate</w:t>
      </w:r>
      <w:r>
        <w:rPr>
          <w:rFonts w:ascii="Times New Roman"/>
          <w:sz w:val="24"/>
        </w:rPr>
        <w:t>gies and action steps set forth in the plan the following related actions and expenditures have been adopted to raise the academic performance of student groups not meeting state standards.</w:t>
      </w:r>
    </w:p>
    <w:p w:rsidR="003E2B8F" w:rsidRDefault="00FA0668">
      <w:pPr>
        <w:spacing w:after="0" w:line="240" w:lineRule="auto"/>
        <w:ind w:left="300"/>
      </w:pPr>
      <w:r>
        <w:rPr>
          <w:rFonts w:ascii="Times New Roman"/>
          <w:sz w:val="24"/>
        </w:rPr>
        <w:t>Advisory groups were consulted during the SPSA development process</w:t>
      </w:r>
      <w:r>
        <w:rPr>
          <w:rFonts w:ascii="Times New Roman"/>
          <w:sz w:val="24"/>
        </w:rPr>
        <w:t xml:space="preserve"> as documented on the Recommendations and Assurances page.</w:t>
      </w:r>
    </w:p>
    <w:p w:rsidR="003E2B8F" w:rsidRDefault="003E2B8F">
      <w:pPr>
        <w:spacing w:after="0" w:line="240" w:lineRule="auto"/>
        <w:ind w:left="300"/>
      </w:pPr>
    </w:p>
    <w:p w:rsidR="003E2B8F" w:rsidRDefault="00FA0668">
      <w:pPr>
        <w:spacing w:after="0" w:line="240" w:lineRule="auto"/>
        <w:ind w:left="300"/>
      </w:pPr>
      <w:r>
        <w:rPr>
          <w:rFonts w:ascii="Times New Roman"/>
          <w:b/>
          <w:smallCaps/>
          <w:sz w:val="24"/>
        </w:rPr>
        <w:t>LCFF Community and Staff Engagement</w:t>
      </w:r>
    </w:p>
    <w:p w:rsidR="003E2B8F" w:rsidRDefault="00FA0668">
      <w:pPr>
        <w:spacing w:after="0" w:line="240" w:lineRule="auto"/>
        <w:ind w:left="300"/>
      </w:pPr>
      <w:r>
        <w:rPr>
          <w:rFonts w:ascii="Times New Roman"/>
          <w:sz w:val="24"/>
        </w:rPr>
        <w:t>Budget input was gathered at our SGT, SSC, AFP (parent foundation) and Staff Meetings at the beginning of February.</w:t>
      </w:r>
      <w:r>
        <w:rPr>
          <w:rFonts w:ascii="Times New Roman"/>
          <w:sz w:val="24"/>
        </w:rPr>
        <w:t> </w:t>
      </w:r>
      <w:r>
        <w:rPr>
          <w:rFonts w:ascii="Times New Roman"/>
          <w:sz w:val="24"/>
        </w:rPr>
        <w:t xml:space="preserve"> </w:t>
      </w:r>
      <w:r>
        <w:rPr>
          <w:rFonts w:ascii="Times New Roman"/>
          <w:sz w:val="24"/>
        </w:rPr>
        <w:t>A final budget and the SPSA were presented again at SGT and SSC meetings at the end of February.</w:t>
      </w:r>
    </w:p>
    <w:p w:rsidR="003E2B8F" w:rsidRDefault="003E2B8F">
      <w:pPr>
        <w:spacing w:after="0" w:line="240" w:lineRule="auto"/>
        <w:ind w:left="300"/>
      </w:pPr>
    </w:p>
    <w:p w:rsidR="003E2B8F" w:rsidRDefault="00FA0668">
      <w:r>
        <w:br w:type="page"/>
      </w:r>
    </w:p>
    <w:p w:rsidR="003E2B8F" w:rsidRDefault="00FA0668">
      <w:pPr>
        <w:spacing w:after="0" w:line="240" w:lineRule="auto"/>
        <w:ind w:left="300"/>
      </w:pPr>
      <w:r>
        <w:rPr>
          <w:rFonts w:ascii="Times New Roman"/>
          <w:b/>
          <w:smallCaps/>
          <w:sz w:val="28"/>
        </w:rPr>
        <w:lastRenderedPageBreak/>
        <w:t>SCHOOL SITE COUNCIL MEMBERSHIP</w:t>
      </w: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7405"/>
        <w:gridCol w:w="7405"/>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t>Member Name</w:t>
            </w:r>
          </w:p>
        </w:tc>
        <w:tc>
          <w:tcPr>
            <w:tcW w:w="100" w:type="pct"/>
            <w:shd w:val="clear" w:color="auto" w:fill="C8C8C8"/>
          </w:tcPr>
          <w:p w:rsidR="003E2B8F" w:rsidRDefault="00FA0668">
            <w:pPr>
              <w:spacing w:before="6" w:after="6" w:line="240" w:lineRule="auto"/>
              <w:ind w:left="12"/>
            </w:pPr>
            <w:r>
              <w:rPr>
                <w:rFonts w:ascii="Times New Roman"/>
                <w:b/>
                <w:sz w:val="24"/>
              </w:rPr>
              <w:t>Role</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Michelle Gil</w:t>
            </w:r>
          </w:p>
        </w:tc>
        <w:tc>
          <w:tcPr>
            <w:tcW w:w="1000" w:type="dxa"/>
            <w:shd w:val="clear" w:color="auto" w:fill="auto"/>
          </w:tcPr>
          <w:p w:rsidR="003E2B8F" w:rsidRDefault="00FA0668">
            <w:pPr>
              <w:spacing w:after="0" w:line="240" w:lineRule="auto"/>
              <w:ind w:left="12"/>
            </w:pPr>
            <w:r>
              <w:rPr>
                <w:rFonts w:ascii="Times New Roman"/>
                <w:sz w:val="24"/>
              </w:rPr>
              <w:t>Teacher</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 xml:space="preserve">Tom </w:t>
            </w:r>
            <w:proofErr w:type="spellStart"/>
            <w:r>
              <w:rPr>
                <w:rFonts w:ascii="Times New Roman"/>
                <w:sz w:val="24"/>
              </w:rPr>
              <w:t>Waczek</w:t>
            </w:r>
            <w:proofErr w:type="spellEnd"/>
          </w:p>
        </w:tc>
        <w:tc>
          <w:tcPr>
            <w:tcW w:w="1000" w:type="dxa"/>
            <w:shd w:val="clear" w:color="auto" w:fill="auto"/>
          </w:tcPr>
          <w:p w:rsidR="003E2B8F" w:rsidRDefault="00FA0668">
            <w:pPr>
              <w:spacing w:after="0" w:line="240" w:lineRule="auto"/>
              <w:ind w:left="12"/>
            </w:pPr>
            <w:r>
              <w:rPr>
                <w:rFonts w:ascii="Times New Roman"/>
                <w:sz w:val="24"/>
              </w:rPr>
              <w:t>Teacher</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Gretchen Casey Nakanishi</w:t>
            </w:r>
          </w:p>
        </w:tc>
        <w:tc>
          <w:tcPr>
            <w:tcW w:w="1000" w:type="dxa"/>
            <w:shd w:val="clear" w:color="auto" w:fill="auto"/>
          </w:tcPr>
          <w:p w:rsidR="003E2B8F" w:rsidRDefault="00FA0668">
            <w:pPr>
              <w:spacing w:after="0" w:line="240" w:lineRule="auto"/>
              <w:ind w:left="12"/>
            </w:pPr>
            <w:r>
              <w:rPr>
                <w:rFonts w:ascii="Times New Roman"/>
                <w:sz w:val="24"/>
              </w:rPr>
              <w:t>Teacher</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 xml:space="preserve">Della </w:t>
            </w:r>
            <w:proofErr w:type="spellStart"/>
            <w:r>
              <w:rPr>
                <w:rFonts w:ascii="Times New Roman"/>
                <w:sz w:val="24"/>
              </w:rPr>
              <w:t>Causee</w:t>
            </w:r>
            <w:proofErr w:type="spellEnd"/>
          </w:p>
        </w:tc>
        <w:tc>
          <w:tcPr>
            <w:tcW w:w="1000" w:type="dxa"/>
            <w:shd w:val="clear" w:color="auto" w:fill="auto"/>
          </w:tcPr>
          <w:p w:rsidR="003E2B8F" w:rsidRDefault="00FA0668">
            <w:pPr>
              <w:spacing w:after="0" w:line="240" w:lineRule="auto"/>
              <w:ind w:left="12"/>
            </w:pPr>
            <w:r>
              <w:rPr>
                <w:rFonts w:ascii="Times New Roman"/>
                <w:sz w:val="24"/>
              </w:rPr>
              <w:t xml:space="preserve">Other School </w:t>
            </w:r>
            <w:r>
              <w:rPr>
                <w:rFonts w:ascii="Times New Roman"/>
                <w:sz w:val="24"/>
              </w:rPr>
              <w:t>Representative</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proofErr w:type="spellStart"/>
            <w:r>
              <w:rPr>
                <w:rFonts w:ascii="Times New Roman"/>
                <w:sz w:val="24"/>
              </w:rPr>
              <w:t>Sujata</w:t>
            </w:r>
            <w:proofErr w:type="spellEnd"/>
            <w:r>
              <w:rPr>
                <w:rFonts w:ascii="Times New Roman"/>
                <w:sz w:val="24"/>
              </w:rPr>
              <w:t xml:space="preserve"> </w:t>
            </w:r>
            <w:proofErr w:type="spellStart"/>
            <w:r>
              <w:rPr>
                <w:rFonts w:ascii="Times New Roman"/>
                <w:sz w:val="24"/>
              </w:rPr>
              <w:t>Ranchandran</w:t>
            </w:r>
            <w:proofErr w:type="spellEnd"/>
          </w:p>
        </w:tc>
        <w:tc>
          <w:tcPr>
            <w:tcW w:w="1000" w:type="dxa"/>
            <w:shd w:val="clear" w:color="auto" w:fill="auto"/>
          </w:tcPr>
          <w:p w:rsidR="003E2B8F" w:rsidRDefault="00FA0668">
            <w:pPr>
              <w:spacing w:after="0" w:line="240" w:lineRule="auto"/>
              <w:ind w:left="12"/>
            </w:pPr>
            <w:r>
              <w:rPr>
                <w:rFonts w:ascii="Times New Roman"/>
                <w:sz w:val="24"/>
              </w:rPr>
              <w:t>Parent/CM</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proofErr w:type="spellStart"/>
            <w:r>
              <w:rPr>
                <w:rFonts w:ascii="Times New Roman"/>
                <w:sz w:val="24"/>
              </w:rPr>
              <w:t>Neesha</w:t>
            </w:r>
            <w:proofErr w:type="spellEnd"/>
            <w:r>
              <w:rPr>
                <w:rFonts w:ascii="Times New Roman"/>
                <w:sz w:val="24"/>
              </w:rPr>
              <w:t xml:space="preserve"> Desai</w:t>
            </w:r>
          </w:p>
        </w:tc>
        <w:tc>
          <w:tcPr>
            <w:tcW w:w="1000" w:type="dxa"/>
            <w:shd w:val="clear" w:color="auto" w:fill="auto"/>
          </w:tcPr>
          <w:p w:rsidR="003E2B8F" w:rsidRDefault="00FA0668">
            <w:pPr>
              <w:spacing w:after="0" w:line="240" w:lineRule="auto"/>
              <w:ind w:left="12"/>
            </w:pPr>
            <w:r>
              <w:rPr>
                <w:rFonts w:ascii="Times New Roman"/>
                <w:sz w:val="24"/>
              </w:rPr>
              <w:t>Parent/CM</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 xml:space="preserve">Sunil </w:t>
            </w:r>
            <w:proofErr w:type="spellStart"/>
            <w:r>
              <w:rPr>
                <w:rFonts w:ascii="Times New Roman"/>
                <w:sz w:val="24"/>
              </w:rPr>
              <w:t>Moorjani</w:t>
            </w:r>
            <w:proofErr w:type="spellEnd"/>
          </w:p>
        </w:tc>
        <w:tc>
          <w:tcPr>
            <w:tcW w:w="1000" w:type="dxa"/>
            <w:shd w:val="clear" w:color="auto" w:fill="auto"/>
          </w:tcPr>
          <w:p w:rsidR="003E2B8F" w:rsidRDefault="00FA0668">
            <w:pPr>
              <w:spacing w:after="0" w:line="240" w:lineRule="auto"/>
              <w:ind w:left="12"/>
            </w:pPr>
            <w:r>
              <w:rPr>
                <w:rFonts w:ascii="Times New Roman"/>
                <w:sz w:val="24"/>
              </w:rPr>
              <w:t>Parent/CM</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 xml:space="preserve">Fran </w:t>
            </w:r>
            <w:proofErr w:type="spellStart"/>
            <w:r>
              <w:rPr>
                <w:rFonts w:ascii="Times New Roman"/>
                <w:sz w:val="24"/>
              </w:rPr>
              <w:t>Ayalasomayajula</w:t>
            </w:r>
            <w:proofErr w:type="spellEnd"/>
          </w:p>
        </w:tc>
        <w:tc>
          <w:tcPr>
            <w:tcW w:w="1000" w:type="dxa"/>
            <w:shd w:val="clear" w:color="auto" w:fill="auto"/>
          </w:tcPr>
          <w:p w:rsidR="003E2B8F" w:rsidRDefault="00FA0668">
            <w:pPr>
              <w:spacing w:after="0" w:line="240" w:lineRule="auto"/>
              <w:ind w:left="12"/>
            </w:pPr>
            <w:r>
              <w:rPr>
                <w:rFonts w:ascii="Times New Roman"/>
                <w:sz w:val="24"/>
              </w:rPr>
              <w:t>Parent/CM</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proofErr w:type="spellStart"/>
            <w:r>
              <w:rPr>
                <w:rFonts w:ascii="Times New Roman"/>
                <w:sz w:val="24"/>
              </w:rPr>
              <w:t>Abhijeet</w:t>
            </w:r>
            <w:proofErr w:type="spellEnd"/>
            <w:r>
              <w:rPr>
                <w:rFonts w:ascii="Times New Roman"/>
                <w:sz w:val="24"/>
              </w:rPr>
              <w:t xml:space="preserve"> Prasad</w:t>
            </w:r>
          </w:p>
        </w:tc>
        <w:tc>
          <w:tcPr>
            <w:tcW w:w="1000" w:type="dxa"/>
            <w:shd w:val="clear" w:color="auto" w:fill="auto"/>
          </w:tcPr>
          <w:p w:rsidR="003E2B8F" w:rsidRDefault="00FA0668">
            <w:pPr>
              <w:spacing w:after="0" w:line="240" w:lineRule="auto"/>
              <w:ind w:left="12"/>
            </w:pPr>
            <w:r>
              <w:rPr>
                <w:rFonts w:ascii="Times New Roman"/>
                <w:sz w:val="24"/>
              </w:rPr>
              <w:t>Parent/CM</w:t>
            </w:r>
          </w:p>
        </w:tc>
      </w:tr>
      <w:tr w:rsidR="003E2B8F">
        <w:tblPrEx>
          <w:tblCellMar>
            <w:top w:w="0" w:type="dxa"/>
            <w:bottom w:w="0" w:type="dxa"/>
          </w:tblCellMar>
        </w:tblPrEx>
        <w:tc>
          <w:tcPr>
            <w:tcW w:w="1000" w:type="dxa"/>
            <w:shd w:val="clear" w:color="auto" w:fill="auto"/>
          </w:tcPr>
          <w:p w:rsidR="003E2B8F" w:rsidRDefault="00FA0668">
            <w:pPr>
              <w:spacing w:after="0" w:line="240" w:lineRule="auto"/>
              <w:ind w:left="12"/>
            </w:pPr>
            <w:r>
              <w:rPr>
                <w:rFonts w:ascii="Times New Roman"/>
                <w:sz w:val="24"/>
              </w:rPr>
              <w:t>Elizabeth Sloan</w:t>
            </w:r>
          </w:p>
        </w:tc>
        <w:tc>
          <w:tcPr>
            <w:tcW w:w="1000" w:type="dxa"/>
            <w:shd w:val="clear" w:color="auto" w:fill="auto"/>
          </w:tcPr>
          <w:p w:rsidR="003E2B8F" w:rsidRDefault="00FA0668">
            <w:pPr>
              <w:spacing w:after="0" w:line="240" w:lineRule="auto"/>
              <w:ind w:left="12"/>
            </w:pPr>
            <w:r>
              <w:rPr>
                <w:rFonts w:ascii="Times New Roman"/>
                <w:sz w:val="24"/>
              </w:rPr>
              <w:t>Principal</w:t>
            </w:r>
          </w:p>
        </w:tc>
      </w:tr>
      <w:tr w:rsidR="003E2B8F">
        <w:tblPrEx>
          <w:tblCellMar>
            <w:top w:w="0" w:type="dxa"/>
            <w:bottom w:w="0" w:type="dxa"/>
          </w:tblCellMar>
        </w:tblPrEx>
        <w:tc>
          <w:tcPr>
            <w:tcW w:w="1000" w:type="dxa"/>
            <w:shd w:val="clear" w:color="auto" w:fill="auto"/>
          </w:tcPr>
          <w:p w:rsidR="003E2B8F" w:rsidRDefault="003E2B8F">
            <w:pPr>
              <w:spacing w:after="0" w:line="240" w:lineRule="auto"/>
              <w:ind w:left="12"/>
            </w:pPr>
          </w:p>
        </w:tc>
        <w:tc>
          <w:tcPr>
            <w:tcW w:w="1000" w:type="dxa"/>
            <w:shd w:val="clear" w:color="auto" w:fill="auto"/>
          </w:tcPr>
          <w:p w:rsidR="003E2B8F" w:rsidRDefault="003E2B8F">
            <w:pPr>
              <w:spacing w:after="0" w:line="240" w:lineRule="auto"/>
              <w:ind w:left="12"/>
            </w:pPr>
          </w:p>
        </w:tc>
      </w:tr>
    </w:tbl>
    <w:p w:rsidR="003E2B8F" w:rsidRDefault="003E2B8F">
      <w:pPr>
        <w:spacing w:after="0" w:line="1" w:lineRule="auto"/>
      </w:pPr>
    </w:p>
    <w:p w:rsidR="003E2B8F" w:rsidRDefault="003E2B8F">
      <w:pPr>
        <w:spacing w:after="0" w:line="240" w:lineRule="auto"/>
        <w:ind w:left="300"/>
      </w:pPr>
    </w:p>
    <w:p w:rsidR="003E2B8F" w:rsidRDefault="00FA0668">
      <w:r>
        <w:br w:type="page"/>
      </w:r>
    </w:p>
    <w:p w:rsidR="003E2B8F" w:rsidRDefault="00FA0668">
      <w:pPr>
        <w:spacing w:after="0" w:line="240" w:lineRule="auto"/>
        <w:ind w:left="300"/>
      </w:pPr>
      <w:r>
        <w:rPr>
          <w:rFonts w:ascii="Times New Roman"/>
          <w:b/>
          <w:smallCaps/>
          <w:sz w:val="28"/>
        </w:rPr>
        <w:lastRenderedPageBreak/>
        <w:t>Single Plan For Student Achievement</w:t>
      </w:r>
    </w:p>
    <w:p w:rsidR="003E2B8F" w:rsidRDefault="003E2B8F">
      <w:pPr>
        <w:spacing w:after="0" w:line="240" w:lineRule="auto"/>
        <w:ind w:left="300"/>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t>Area 1: English/Language Arts</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English/Language Arts SMART Goal</w:t>
            </w:r>
            <w:r>
              <w:rPr>
                <w:rFonts w:ascii="Times New Roman"/>
                <w:sz w:val="24"/>
              </w:rPr>
              <w:t>:</w:t>
            </w:r>
            <w:r>
              <w:rPr>
                <w:rFonts w:ascii="Times New Roman"/>
                <w:sz w:val="24"/>
              </w:rPr>
              <w:br/>
              <w:t>*  By 06/30/2018, 329 students of Scripps Elementary Grades 3-5 will achieve a  meet or exceed standards (from 86% to 90%) in English Language Arts on SBAC , increasing from 315 students  to 329 students , a gain of 14.0</w:t>
            </w:r>
            <w:r>
              <w:rPr>
                <w:rFonts w:ascii="Times New Roman"/>
                <w:sz w:val="24"/>
              </w:rPr>
              <w:t>0 students</w:t>
            </w:r>
            <w:r>
              <w:rPr>
                <w:rFonts w:ascii="Times New Roman"/>
                <w:sz w:val="24"/>
              </w:rPr>
              <w:br/>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Closing the Gap SMART Goal</w:t>
            </w:r>
            <w:r>
              <w:rPr>
                <w:rFonts w:ascii="Times New Roman"/>
                <w:sz w:val="24"/>
              </w:rPr>
              <w:t>:</w:t>
            </w:r>
            <w:r>
              <w:rPr>
                <w:rFonts w:ascii="Times New Roman"/>
                <w:sz w:val="24"/>
              </w:rPr>
              <w:br/>
            </w:r>
            <w:r>
              <w:rPr>
                <w:rFonts w:ascii="Times New Roman"/>
                <w:sz w:val="24"/>
              </w:rPr>
              <w:t>*  By 06/30/2018, 24 students of Scripps Elementary Students with Disability, Grades 3-5 will achieve a meet or exceed standards (from 62% to 70%) in English Language Arts on SBAC , increasing from 21 students  to 24 students , a gain of 3.00 students</w:t>
            </w:r>
            <w:r>
              <w:rPr>
                <w:rFonts w:ascii="Times New Roman"/>
                <w:sz w:val="24"/>
              </w:rPr>
              <w:br/>
              <w:t>*  B</w:t>
            </w:r>
            <w:r>
              <w:rPr>
                <w:rFonts w:ascii="Times New Roman"/>
                <w:sz w:val="24"/>
              </w:rPr>
              <w:t>y 06/30/2018, 28 students of Scripps Elementary Hispanic or Latino, Grades 3-5 will achieve a meet or exceed standards (from 71% to 80%) in English Language Arts on SBAC , increasing from 25 students  to 28 students , a gain of 3.00 students</w:t>
            </w:r>
            <w:r>
              <w:rPr>
                <w:rFonts w:ascii="Times New Roman"/>
                <w:sz w:val="24"/>
              </w:rPr>
              <w:br/>
              <w:t>*  By 06/30/20</w:t>
            </w:r>
            <w:r>
              <w:rPr>
                <w:rFonts w:ascii="Times New Roman"/>
                <w:sz w:val="24"/>
              </w:rPr>
              <w:t>18, 9 students of Scripps Elementary Black or African American, Grades 3-5 will perform at meets or exceeds standards (89% to 100%) level in English Language Arts on SBAC , increasing from 8 students  to 9 students , a gain of 1.00 students</w:t>
            </w:r>
            <w:r>
              <w:rPr>
                <w:rFonts w:ascii="Times New Roman"/>
                <w:sz w:val="24"/>
              </w:rPr>
              <w:br/>
              <w:t>*  By 06/30/201</w:t>
            </w:r>
            <w:r>
              <w:rPr>
                <w:rFonts w:ascii="Times New Roman"/>
                <w:sz w:val="24"/>
              </w:rPr>
              <w:t>8, 42 students of Scripps Elementary English Learner, Grades 3-5 will perform at meets or exceeds standards ( 81% to 87%) level in English Language Arts on SBAC , increasing from 39 students  to 42 students , a gain of 3.00 students</w:t>
            </w:r>
            <w:r>
              <w:rPr>
                <w:rFonts w:ascii="Times New Roman"/>
                <w:sz w:val="24"/>
              </w:rPr>
              <w:br/>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mallCaps/>
                <w:sz w:val="24"/>
              </w:rPr>
              <w:t>What data did you us</w:t>
            </w:r>
            <w:r>
              <w:rPr>
                <w:rFonts w:ascii="Times New Roman"/>
                <w:b/>
                <w:smallCaps/>
                <w:sz w:val="24"/>
              </w:rPr>
              <w:t>e to form these goals?</w:t>
            </w:r>
            <w:r>
              <w:rPr>
                <w:rFonts w:ascii="Times New Roman"/>
                <w:sz w:val="24"/>
              </w:rPr>
              <w:br/>
            </w:r>
          </w:p>
        </w:tc>
      </w:tr>
      <w:tr w:rsidR="003E2B8F">
        <w:tblPrEx>
          <w:tblCellMar>
            <w:top w:w="0" w:type="dxa"/>
            <w:bottom w:w="0" w:type="dxa"/>
          </w:tblCellMar>
        </w:tblPrEx>
        <w:tc>
          <w:tcPr>
            <w:tcW w:w="1000" w:type="dxa"/>
            <w:shd w:val="clear" w:color="auto" w:fill="C8C8C8"/>
          </w:tcPr>
          <w:p w:rsidR="003E2B8F" w:rsidRDefault="00FA0668">
            <w:pPr>
              <w:spacing w:after="0" w:line="240" w:lineRule="auto"/>
              <w:ind w:left="12"/>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CELDT</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Interim Assessments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End-Of-Course Exams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sz w:val="24"/>
              </w:rPr>
              <w:t>SBAC</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DRA2</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SMI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SRI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KDS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Other</w:t>
            </w:r>
            <w:r>
              <w:rPr>
                <w:rFonts w:ascii="Times New Roman"/>
                <w:sz w:val="24"/>
              </w:rPr>
              <w:t> </w:t>
            </w:r>
            <w:r>
              <w:rPr>
                <w:rFonts w:ascii="Times New Roman"/>
                <w:sz w:val="24"/>
              </w:rPr>
              <w:t xml:space="preserve"> </w:t>
            </w:r>
            <w:r>
              <w:rPr>
                <w:rFonts w:ascii="Times New Roman"/>
                <w:sz w:val="24"/>
              </w:rPr>
              <w:t> </w:t>
            </w:r>
          </w:p>
        </w:tc>
      </w:tr>
      <w:tr w:rsidR="003E2B8F">
        <w:tblPrEx>
          <w:tblCellMar>
            <w:top w:w="0" w:type="dxa"/>
            <w:bottom w:w="0" w:type="dxa"/>
          </w:tblCellMar>
        </w:tblPrEx>
        <w:tc>
          <w:tcPr>
            <w:tcW w:w="1000" w:type="dxa"/>
            <w:shd w:val="clear" w:color="auto" w:fill="C8C8C8"/>
          </w:tcPr>
          <w:p w:rsidR="003E2B8F" w:rsidRDefault="003E2B8F">
            <w:pPr>
              <w:spacing w:after="0" w:line="240" w:lineRule="auto"/>
              <w:ind w:left="12"/>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Other Assessments (Please Specify)</w:t>
            </w:r>
            <w:r>
              <w:rPr>
                <w:rFonts w:ascii="Times New Roman"/>
                <w:sz w:val="24"/>
              </w:rPr>
              <w: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Progress and Growth Monitoring</w:t>
            </w:r>
            <w:r>
              <w:rPr>
                <w:rFonts w:ascii="Times New Roman"/>
                <w:sz w:val="24"/>
              </w:rPr>
              <w:t>:</w:t>
            </w:r>
          </w:p>
          <w:p w:rsidR="003E2B8F" w:rsidRDefault="00FA0668">
            <w:pPr>
              <w:spacing w:before="6" w:after="6" w:line="240" w:lineRule="auto"/>
              <w:ind w:left="12"/>
            </w:pPr>
            <w:r>
              <w:rPr>
                <w:rFonts w:ascii="Times New Roman"/>
                <w:sz w:val="24"/>
              </w:rPr>
              <w:t xml:space="preserve">Professional development time is provided within the structure of Professional Learning Communities. </w:t>
            </w:r>
            <w:r>
              <w:rPr>
                <w:rFonts w:ascii="Times New Roman"/>
                <w:sz w:val="24"/>
              </w:rPr>
              <w:t> </w:t>
            </w:r>
            <w:r>
              <w:rPr>
                <w:rFonts w:ascii="Times New Roman"/>
                <w:sz w:val="24"/>
              </w:rPr>
              <w:t xml:space="preserve">Analysis of student </w:t>
            </w:r>
            <w:r>
              <w:rPr>
                <w:rFonts w:ascii="Times New Roman"/>
                <w:sz w:val="24"/>
              </w:rPr>
              <w:t>data is through the lens of SDUSD's learning cycle focus, directly reflected in our vision -</w:t>
            </w:r>
            <w:r>
              <w:rPr>
                <w:rFonts w:ascii="Times New Roman"/>
                <w:sz w:val="24"/>
              </w:rPr>
              <w:t> </w:t>
            </w:r>
            <w:r>
              <w:rPr>
                <w:rFonts w:ascii="Times New Roman"/>
                <w:sz w:val="24"/>
              </w:rPr>
              <w:t>"How do we develop students who take an active stance in their own learning and become actively literate, contributing members of a society who make a positive dif</w:t>
            </w:r>
            <w:r>
              <w:rPr>
                <w:rFonts w:ascii="Times New Roman"/>
                <w:sz w:val="24"/>
              </w:rPr>
              <w:t xml:space="preserve">ference in the world?" </w:t>
            </w:r>
            <w:r>
              <w:rPr>
                <w:rFonts w:ascii="Times New Roman"/>
                <w:sz w:val="24"/>
              </w:rPr>
              <w:t> </w:t>
            </w:r>
            <w:r>
              <w:rPr>
                <w:rFonts w:ascii="Times New Roman"/>
                <w:sz w:val="24"/>
              </w:rPr>
              <w:t xml:space="preserve">The school year is broken in to four learning cycles, each cycle building student capacity around this goal. </w:t>
            </w:r>
            <w:r>
              <w:rPr>
                <w:rFonts w:ascii="Times New Roman"/>
                <w:sz w:val="24"/>
              </w:rPr>
              <w:t> </w:t>
            </w:r>
            <w:r>
              <w:rPr>
                <w:rFonts w:ascii="Times New Roman"/>
                <w:sz w:val="24"/>
              </w:rPr>
              <w:t>The cycles are:</w:t>
            </w:r>
          </w:p>
          <w:p w:rsidR="003E2B8F" w:rsidRDefault="00FA0668">
            <w:pPr>
              <w:spacing w:before="6" w:after="6" w:line="240" w:lineRule="auto"/>
              <w:ind w:left="12"/>
            </w:pPr>
            <w:r>
              <w:rPr>
                <w:rFonts w:ascii="Times New Roman"/>
                <w:b/>
                <w:sz w:val="24"/>
              </w:rPr>
              <w:t>Cycle I</w:t>
            </w:r>
            <w:r>
              <w:rPr>
                <w:rFonts w:ascii="Times New Roman"/>
                <w:sz w:val="24"/>
              </w:rPr>
              <w:t xml:space="preserve"> (August-November) - How do we develop an academic, social and physical environment worthy of our c</w:t>
            </w:r>
            <w:r>
              <w:rPr>
                <w:rFonts w:ascii="Times New Roman"/>
                <w:sz w:val="24"/>
              </w:rPr>
              <w:t>hildren?</w:t>
            </w:r>
          </w:p>
          <w:p w:rsidR="003E2B8F" w:rsidRDefault="00FA0668">
            <w:pPr>
              <w:spacing w:before="6" w:after="6" w:line="240" w:lineRule="auto"/>
              <w:ind w:left="12"/>
            </w:pPr>
            <w:r>
              <w:rPr>
                <w:rFonts w:ascii="Times New Roman"/>
                <w:b/>
                <w:sz w:val="24"/>
              </w:rPr>
              <w:t>Cycle 2</w:t>
            </w:r>
            <w:r>
              <w:rPr>
                <w:rFonts w:ascii="Times New Roman"/>
                <w:sz w:val="24"/>
              </w:rPr>
              <w:t xml:space="preserve"> (November -February) - How do we create classrooms that are alive with collaborative conversations?</w:t>
            </w:r>
          </w:p>
          <w:p w:rsidR="003E2B8F" w:rsidRDefault="00FA0668">
            <w:pPr>
              <w:spacing w:before="6" w:after="6" w:line="240" w:lineRule="auto"/>
              <w:ind w:left="12"/>
            </w:pPr>
            <w:r>
              <w:rPr>
                <w:rFonts w:ascii="Times New Roman"/>
                <w:b/>
                <w:sz w:val="24"/>
              </w:rPr>
              <w:t>Cycle 3</w:t>
            </w:r>
            <w:r>
              <w:rPr>
                <w:rFonts w:ascii="Times New Roman"/>
                <w:sz w:val="24"/>
              </w:rPr>
              <w:t xml:space="preserve"> (February - April) - How do we create the learning conditions that maximize the potential that is within the variability of all lea</w:t>
            </w:r>
            <w:r>
              <w:rPr>
                <w:rFonts w:ascii="Times New Roman"/>
                <w:sz w:val="24"/>
              </w:rPr>
              <w:t>rners?</w:t>
            </w:r>
          </w:p>
          <w:p w:rsidR="003E2B8F" w:rsidRDefault="00FA0668">
            <w:pPr>
              <w:spacing w:before="6" w:after="6" w:line="240" w:lineRule="auto"/>
              <w:ind w:left="12"/>
            </w:pPr>
            <w:r>
              <w:rPr>
                <w:rFonts w:ascii="Times New Roman"/>
                <w:b/>
                <w:sz w:val="24"/>
              </w:rPr>
              <w:t>Cycle 4</w:t>
            </w:r>
            <w:r>
              <w:rPr>
                <w:rFonts w:ascii="Times New Roman"/>
                <w:sz w:val="24"/>
              </w:rPr>
              <w:t xml:space="preserve"> (April - June) - How do we develop students that take an active stance in their own learning and the learning of others?</w:t>
            </w:r>
          </w:p>
          <w:p w:rsidR="003E2B8F" w:rsidRDefault="00FA0668">
            <w:pPr>
              <w:spacing w:before="6" w:after="6" w:line="240" w:lineRule="auto"/>
              <w:ind w:left="12"/>
            </w:pPr>
            <w:r>
              <w:rPr>
                <w:rFonts w:ascii="Times New Roman"/>
                <w:sz w:val="24"/>
              </w:rPr>
              <w:t xml:space="preserve">Professional Learning Communities (PLCs) analyze student data in order to monitor student progress toward these goals. </w:t>
            </w:r>
            <w:r>
              <w:rPr>
                <w:rFonts w:ascii="Times New Roman"/>
                <w:sz w:val="24"/>
              </w:rPr>
              <w:t> </w:t>
            </w:r>
            <w:r>
              <w:rPr>
                <w:rFonts w:ascii="Times New Roman"/>
                <w:sz w:val="24"/>
              </w:rPr>
              <w:t xml:space="preserve">Analysis results in responsive instruction. </w:t>
            </w:r>
            <w:r>
              <w:rPr>
                <w:rFonts w:ascii="Times New Roman"/>
                <w:sz w:val="24"/>
              </w:rPr>
              <w:t> </w:t>
            </w:r>
            <w:r>
              <w:rPr>
                <w:rFonts w:ascii="Times New Roman"/>
                <w:sz w:val="24"/>
              </w:rPr>
              <w:t>Findings and progress are shared with parents and community via advisory groups and School Site Councils (SSCs).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Title 1 Arts Grant (Award Sites ONLY)</w:t>
            </w:r>
            <w:r>
              <w:rPr>
                <w:rFonts w:ascii="Times New Roman"/>
                <w:sz w:val="24"/>
              </w:rPr>
              <w:t>:</w:t>
            </w:r>
          </w:p>
        </w:tc>
      </w:tr>
    </w:tbl>
    <w:p w:rsidR="003E2B8F" w:rsidRDefault="003E2B8F">
      <w:pPr>
        <w:spacing w:after="0" w:line="1" w:lineRule="auto"/>
      </w:pPr>
    </w:p>
    <w:p w:rsidR="003E2B8F" w:rsidRDefault="00FA0668">
      <w:r>
        <w:lastRenderedPageBreak/>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Area 2: Mathematics</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Mathematics SMART Goal</w:t>
            </w:r>
            <w:r>
              <w:rPr>
                <w:rFonts w:ascii="Times New Roman"/>
                <w:sz w:val="24"/>
              </w:rPr>
              <w:t>:</w:t>
            </w:r>
            <w:r>
              <w:rPr>
                <w:rFonts w:ascii="Times New Roman"/>
                <w:sz w:val="24"/>
              </w:rPr>
              <w:br/>
            </w:r>
            <w:r>
              <w:rPr>
                <w:rFonts w:ascii="Times New Roman"/>
                <w:sz w:val="24"/>
              </w:rPr>
              <w:t>*  By 06/30/2018, 322 students of Scripps Elementary Students will achieve a meet or exceed standards (from 82% to 88%) in Mathematics on SBAC , increasing from 283 students  to 322 students , a gain of 39.00 students</w:t>
            </w:r>
            <w:r>
              <w:rPr>
                <w:rFonts w:ascii="Times New Roman"/>
                <w:sz w:val="24"/>
              </w:rPr>
              <w:br/>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Closing the Gap SMART Goal</w:t>
            </w:r>
            <w:r>
              <w:rPr>
                <w:rFonts w:ascii="Times New Roman"/>
                <w:sz w:val="24"/>
              </w:rPr>
              <w:t>:</w:t>
            </w:r>
            <w:r>
              <w:rPr>
                <w:rFonts w:ascii="Times New Roman"/>
                <w:sz w:val="24"/>
              </w:rPr>
              <w:br/>
            </w:r>
            <w:r>
              <w:rPr>
                <w:rFonts w:ascii="Times New Roman"/>
                <w:sz w:val="24"/>
              </w:rPr>
              <w:t>*  By 06/30/2018, 20 students of Scripps Elementary Students with Disability, Grades 3-5 will achieve a meet or exceed standards (from 50% to 60%) in Mathematics on SBAC , increasing from 17 students  to 20 students , a gain of 3.00 students</w:t>
            </w:r>
            <w:r>
              <w:rPr>
                <w:rFonts w:ascii="Times New Roman"/>
                <w:sz w:val="24"/>
              </w:rPr>
              <w:br/>
              <w:t>*  By 06/30/20</w:t>
            </w:r>
            <w:r>
              <w:rPr>
                <w:rFonts w:ascii="Times New Roman"/>
                <w:sz w:val="24"/>
              </w:rPr>
              <w:t>18, 30 students of Scripps Elementary Hispanic or Latino, Grades 3-5 will achieve a meet or exceed standards (from 83% to 87%) in Mathematics on SBAC , increasing from 29 students  to 30 students , a gain of 1.00 students</w:t>
            </w:r>
            <w:r>
              <w:rPr>
                <w:rFonts w:ascii="Times New Roman"/>
                <w:sz w:val="24"/>
              </w:rPr>
              <w:br/>
              <w:t>*  By 06/30/2018, 6 students of Sc</w:t>
            </w:r>
            <w:r>
              <w:rPr>
                <w:rFonts w:ascii="Times New Roman"/>
                <w:sz w:val="24"/>
              </w:rPr>
              <w:t>ripps Elementary Black or African American, Grades 3-5 will perform at meets or exceeds standards( 33% to 66%) level in Mathematics on SBAC , increasing from 3 students  to 6 students , a gain of 3.00 students</w:t>
            </w:r>
            <w:r>
              <w:rPr>
                <w:rFonts w:ascii="Times New Roman"/>
                <w:sz w:val="24"/>
              </w:rPr>
              <w:br/>
              <w:t>*  By 06/30/2018, 39 students of Scripps Eleme</w:t>
            </w:r>
            <w:r>
              <w:rPr>
                <w:rFonts w:ascii="Times New Roman"/>
                <w:sz w:val="24"/>
              </w:rPr>
              <w:t>ntary English Learner will perform at meets or exceeds standard (75% to 80%) level in Mathematics on SBAC , increasing from 36 students  to 39 students , a gain of 3.00 students</w:t>
            </w:r>
            <w:r>
              <w:rPr>
                <w:rFonts w:ascii="Times New Roman"/>
                <w:sz w:val="24"/>
              </w:rPr>
              <w:br/>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mallCaps/>
                <w:sz w:val="24"/>
              </w:rPr>
              <w:t>What data did you use to form these goals?</w:t>
            </w:r>
            <w:r>
              <w:rPr>
                <w:rFonts w:ascii="Times New Roman"/>
                <w:sz w:val="24"/>
              </w:rPr>
              <w:br/>
            </w:r>
          </w:p>
        </w:tc>
      </w:tr>
      <w:tr w:rsidR="003E2B8F">
        <w:tblPrEx>
          <w:tblCellMar>
            <w:top w:w="0" w:type="dxa"/>
            <w:bottom w:w="0" w:type="dxa"/>
          </w:tblCellMar>
        </w:tblPrEx>
        <w:tc>
          <w:tcPr>
            <w:tcW w:w="1000" w:type="dxa"/>
            <w:shd w:val="clear" w:color="auto" w:fill="C8C8C8"/>
          </w:tcPr>
          <w:p w:rsidR="003E2B8F" w:rsidRDefault="00FA0668">
            <w:pPr>
              <w:spacing w:after="0" w:line="240" w:lineRule="auto"/>
              <w:ind w:left="12"/>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CELDT</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Interim Assessments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End-Of-Co</w:t>
            </w:r>
            <w:r>
              <w:rPr>
                <w:rFonts w:ascii="Times New Roman"/>
                <w:sz w:val="24"/>
              </w:rPr>
              <w:t>urse Exams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sz w:val="24"/>
              </w:rPr>
              <w:t>SBAC</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DRA2</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SMI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SRI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KDS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Other</w:t>
            </w:r>
            <w:r>
              <w:rPr>
                <w:rFonts w:ascii="Times New Roman"/>
                <w:sz w:val="24"/>
              </w:rPr>
              <w:t> </w:t>
            </w:r>
            <w:r>
              <w:rPr>
                <w:rFonts w:ascii="Times New Roman"/>
                <w:sz w:val="24"/>
              </w:rPr>
              <w:t xml:space="preserve"> </w:t>
            </w:r>
            <w:r>
              <w:rPr>
                <w:rFonts w:ascii="Times New Roman"/>
                <w:sz w:val="24"/>
              </w:rPr>
              <w:t> </w:t>
            </w:r>
          </w:p>
        </w:tc>
      </w:tr>
      <w:tr w:rsidR="003E2B8F">
        <w:tblPrEx>
          <w:tblCellMar>
            <w:top w:w="0" w:type="dxa"/>
            <w:bottom w:w="0" w:type="dxa"/>
          </w:tblCellMar>
        </w:tblPrEx>
        <w:tc>
          <w:tcPr>
            <w:tcW w:w="1000" w:type="dxa"/>
            <w:shd w:val="clear" w:color="auto" w:fill="C8C8C8"/>
          </w:tcPr>
          <w:p w:rsidR="003E2B8F" w:rsidRDefault="003E2B8F">
            <w:pPr>
              <w:spacing w:after="0" w:line="240" w:lineRule="auto"/>
              <w:ind w:left="12"/>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Other Assessme</w:t>
            </w:r>
            <w:r>
              <w:rPr>
                <w:rFonts w:ascii="Times New Roman"/>
                <w:b/>
                <w:sz w:val="24"/>
              </w:rPr>
              <w:t>nts (Please Specify)</w:t>
            </w:r>
            <w:r>
              <w:rPr>
                <w:rFonts w:ascii="Times New Roman"/>
                <w:sz w:val="24"/>
              </w:rPr>
              <w: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Progress and Growth Monitoring</w:t>
            </w:r>
            <w:r>
              <w:rPr>
                <w:rFonts w:ascii="Times New Roman"/>
                <w:sz w:val="24"/>
              </w:rPr>
              <w:t>:</w:t>
            </w:r>
          </w:p>
          <w:p w:rsidR="003E2B8F" w:rsidRDefault="00FA0668">
            <w:pPr>
              <w:spacing w:before="6" w:after="6" w:line="240" w:lineRule="auto"/>
              <w:ind w:left="12"/>
            </w:pPr>
            <w:r>
              <w:rPr>
                <w:rFonts w:ascii="Times New Roman"/>
                <w:sz w:val="24"/>
              </w:rPr>
              <w:t xml:space="preserve">Professional development time is provided within the structure of Professional Learning Communities. </w:t>
            </w:r>
            <w:r>
              <w:rPr>
                <w:rFonts w:ascii="Times New Roman"/>
                <w:sz w:val="24"/>
              </w:rPr>
              <w:t> </w:t>
            </w:r>
            <w:r>
              <w:rPr>
                <w:rFonts w:ascii="Times New Roman"/>
                <w:sz w:val="24"/>
              </w:rPr>
              <w:t xml:space="preserve">Analysis of student data is through the lens of SDUSD's learning cycle focus, directly </w:t>
            </w:r>
            <w:r>
              <w:rPr>
                <w:rFonts w:ascii="Times New Roman"/>
                <w:sz w:val="24"/>
              </w:rPr>
              <w:t>reflected in our vision -</w:t>
            </w:r>
            <w:r>
              <w:rPr>
                <w:rFonts w:ascii="Times New Roman"/>
                <w:sz w:val="24"/>
              </w:rPr>
              <w:t> </w:t>
            </w:r>
            <w:r>
              <w:rPr>
                <w:rFonts w:ascii="Times New Roman"/>
                <w:sz w:val="24"/>
              </w:rPr>
              <w:t xml:space="preserve">"How do we develop students who take an active stance in their own learning and become actively literate, contributing members of a society who make a positive difference in the world?" </w:t>
            </w:r>
            <w:r>
              <w:rPr>
                <w:rFonts w:ascii="Times New Roman"/>
                <w:sz w:val="24"/>
              </w:rPr>
              <w:t> </w:t>
            </w:r>
            <w:r>
              <w:rPr>
                <w:rFonts w:ascii="Times New Roman"/>
                <w:sz w:val="24"/>
              </w:rPr>
              <w:t>The school year is broken in to four learni</w:t>
            </w:r>
            <w:r>
              <w:rPr>
                <w:rFonts w:ascii="Times New Roman"/>
                <w:sz w:val="24"/>
              </w:rPr>
              <w:t xml:space="preserve">ng cycles, each cycle building student capacity around this goal. </w:t>
            </w:r>
            <w:r>
              <w:rPr>
                <w:rFonts w:ascii="Times New Roman"/>
                <w:sz w:val="24"/>
              </w:rPr>
              <w:t> </w:t>
            </w:r>
            <w:r>
              <w:rPr>
                <w:rFonts w:ascii="Times New Roman"/>
                <w:sz w:val="24"/>
              </w:rPr>
              <w:t>The cycles are:</w:t>
            </w:r>
          </w:p>
          <w:p w:rsidR="003E2B8F" w:rsidRDefault="00FA0668">
            <w:pPr>
              <w:spacing w:before="6" w:after="6" w:line="240" w:lineRule="auto"/>
              <w:ind w:left="12"/>
            </w:pPr>
            <w:r>
              <w:rPr>
                <w:rFonts w:ascii="Times New Roman"/>
                <w:b/>
                <w:sz w:val="24"/>
              </w:rPr>
              <w:t>Cycle I</w:t>
            </w:r>
            <w:r>
              <w:rPr>
                <w:rFonts w:ascii="Times New Roman"/>
                <w:sz w:val="24"/>
              </w:rPr>
              <w:t xml:space="preserve"> (August-November) - How do we develop an academic, social and physical environment worthy of our children?</w:t>
            </w:r>
          </w:p>
          <w:p w:rsidR="003E2B8F" w:rsidRDefault="00FA0668">
            <w:pPr>
              <w:spacing w:before="6" w:after="6" w:line="240" w:lineRule="auto"/>
              <w:ind w:left="12"/>
            </w:pPr>
            <w:r>
              <w:rPr>
                <w:rFonts w:ascii="Times New Roman"/>
                <w:b/>
                <w:sz w:val="24"/>
              </w:rPr>
              <w:t>Cycle 2</w:t>
            </w:r>
            <w:r>
              <w:rPr>
                <w:rFonts w:ascii="Times New Roman"/>
                <w:sz w:val="24"/>
              </w:rPr>
              <w:t xml:space="preserve"> (November -February) - How do we create classrooms</w:t>
            </w:r>
            <w:r>
              <w:rPr>
                <w:rFonts w:ascii="Times New Roman"/>
                <w:sz w:val="24"/>
              </w:rPr>
              <w:t xml:space="preserve"> that are alive with collaborative conversations?</w:t>
            </w:r>
          </w:p>
          <w:p w:rsidR="003E2B8F" w:rsidRDefault="00FA0668">
            <w:pPr>
              <w:spacing w:before="6" w:after="6" w:line="240" w:lineRule="auto"/>
              <w:ind w:left="12"/>
            </w:pPr>
            <w:r>
              <w:rPr>
                <w:rFonts w:ascii="Times New Roman"/>
                <w:b/>
                <w:sz w:val="24"/>
              </w:rPr>
              <w:t>Cycle 3</w:t>
            </w:r>
            <w:r>
              <w:rPr>
                <w:rFonts w:ascii="Times New Roman"/>
                <w:sz w:val="24"/>
              </w:rPr>
              <w:t xml:space="preserve"> (February - April) - How do we create the learning conditions that maximize the potential that is within the variability of all learners?</w:t>
            </w:r>
          </w:p>
          <w:p w:rsidR="003E2B8F" w:rsidRDefault="00FA0668">
            <w:pPr>
              <w:spacing w:before="6" w:after="6" w:line="240" w:lineRule="auto"/>
              <w:ind w:left="12"/>
            </w:pPr>
            <w:r>
              <w:rPr>
                <w:rFonts w:ascii="Times New Roman"/>
                <w:b/>
                <w:sz w:val="24"/>
              </w:rPr>
              <w:t>Cycle 4</w:t>
            </w:r>
            <w:r>
              <w:rPr>
                <w:rFonts w:ascii="Times New Roman"/>
                <w:sz w:val="24"/>
              </w:rPr>
              <w:t xml:space="preserve"> (April - June) - How do we develop students that tak</w:t>
            </w:r>
            <w:r>
              <w:rPr>
                <w:rFonts w:ascii="Times New Roman"/>
                <w:sz w:val="24"/>
              </w:rPr>
              <w:t>e an active stance in their own learning and the learning of others?</w:t>
            </w:r>
          </w:p>
          <w:p w:rsidR="003E2B8F" w:rsidRDefault="00FA0668">
            <w:pPr>
              <w:spacing w:before="6" w:after="6" w:line="240" w:lineRule="auto"/>
              <w:ind w:left="12"/>
            </w:pPr>
            <w:r>
              <w:rPr>
                <w:rFonts w:ascii="Times New Roman"/>
                <w:sz w:val="24"/>
              </w:rPr>
              <w:t xml:space="preserve">Professional Learning Communities (PLCs) analyze student data in order to monitor student progress toward these goals. </w:t>
            </w:r>
            <w:r>
              <w:rPr>
                <w:rFonts w:ascii="Times New Roman"/>
                <w:sz w:val="24"/>
              </w:rPr>
              <w:t> </w:t>
            </w:r>
            <w:r>
              <w:rPr>
                <w:rFonts w:ascii="Times New Roman"/>
                <w:sz w:val="24"/>
              </w:rPr>
              <w:t xml:space="preserve">Analysis results in responsive instruction. </w:t>
            </w:r>
            <w:r>
              <w:rPr>
                <w:rFonts w:ascii="Times New Roman"/>
                <w:sz w:val="24"/>
              </w:rPr>
              <w:t> </w:t>
            </w:r>
            <w:r>
              <w:rPr>
                <w:rFonts w:ascii="Times New Roman"/>
                <w:sz w:val="24"/>
              </w:rPr>
              <w:t xml:space="preserve">Findings and progress </w:t>
            </w:r>
            <w:r>
              <w:rPr>
                <w:rFonts w:ascii="Times New Roman"/>
                <w:sz w:val="24"/>
              </w:rPr>
              <w:t>are shared with parents and community via advisory groups and School Site Councils (SSCs).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Title 1 Arts Grant (Award Sites ONLY)</w:t>
            </w:r>
            <w:r>
              <w:rPr>
                <w:rFonts w:ascii="Times New Roman"/>
                <w:sz w:val="24"/>
              </w:rPr>
              <w:t>:</w:t>
            </w:r>
          </w:p>
        </w:tc>
      </w:tr>
    </w:tbl>
    <w:p w:rsidR="003E2B8F" w:rsidRDefault="003E2B8F">
      <w:pPr>
        <w:spacing w:after="0" w:line="1" w:lineRule="auto"/>
      </w:pPr>
    </w:p>
    <w:p w:rsidR="003E2B8F" w:rsidRDefault="00FA0668">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Area 3: English Learner</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English Learner SMART Goal</w:t>
            </w:r>
            <w:r>
              <w:rPr>
                <w:rFonts w:ascii="Times New Roman"/>
                <w:sz w:val="24"/>
              </w:rPr>
              <w:t>:</w:t>
            </w:r>
            <w:r>
              <w:rPr>
                <w:rFonts w:ascii="Times New Roman"/>
                <w:sz w:val="24"/>
              </w:rPr>
              <w:br/>
            </w:r>
            <w:r>
              <w:rPr>
                <w:rFonts w:ascii="Times New Roman"/>
                <w:sz w:val="24"/>
              </w:rPr>
              <w:t>*  By 06/30/2018, 76 students of Scripps Elementary English Learner will achieve a grow at least one proficiency band from previous year or reach proficient/advanced (from 65% to 70%) in California English Language Development Test , increasing from 71 stu</w:t>
            </w:r>
            <w:r>
              <w:rPr>
                <w:rFonts w:ascii="Times New Roman"/>
                <w:sz w:val="24"/>
              </w:rPr>
              <w:t>dents  to 76 students , a gain of 5.00 students</w:t>
            </w:r>
            <w:r>
              <w:rPr>
                <w:rFonts w:ascii="Times New Roman"/>
                <w:sz w:val="24"/>
              </w:rPr>
              <w:br/>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Closing the Gap SMART Goal</w:t>
            </w:r>
            <w:r>
              <w:rPr>
                <w:rFonts w:ascii="Times New Roman"/>
                <w:sz w:val="24"/>
              </w:rPr>
              <w:t>:</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mallCaps/>
                <w:sz w:val="24"/>
              </w:rPr>
              <w:t>What data did you use to form these goals?</w:t>
            </w:r>
            <w:r>
              <w:rPr>
                <w:rFonts w:ascii="Times New Roman"/>
                <w:sz w:val="24"/>
              </w:rPr>
              <w:br/>
            </w:r>
          </w:p>
        </w:tc>
      </w:tr>
      <w:tr w:rsidR="003E2B8F">
        <w:tblPrEx>
          <w:tblCellMar>
            <w:top w:w="0" w:type="dxa"/>
            <w:bottom w:w="0" w:type="dxa"/>
          </w:tblCellMar>
        </w:tblPrEx>
        <w:tc>
          <w:tcPr>
            <w:tcW w:w="1000" w:type="dxa"/>
            <w:shd w:val="clear" w:color="auto" w:fill="C8C8C8"/>
          </w:tcPr>
          <w:p w:rsidR="003E2B8F" w:rsidRDefault="00FA0668">
            <w:pPr>
              <w:spacing w:after="0" w:line="240" w:lineRule="auto"/>
              <w:ind w:left="12"/>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sz w:val="24"/>
              </w:rPr>
              <w:t>CELDT</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Interim Assessments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End-Of-Course Exams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SBAC</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DRA2</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SMI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SRI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KDS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Other</w:t>
            </w:r>
            <w:r>
              <w:rPr>
                <w:rFonts w:ascii="Times New Roman"/>
                <w:sz w:val="24"/>
              </w:rPr>
              <w:t> </w:t>
            </w:r>
            <w:r>
              <w:rPr>
                <w:rFonts w:ascii="Times New Roman"/>
                <w:sz w:val="24"/>
              </w:rPr>
              <w:t xml:space="preserve"> </w:t>
            </w:r>
            <w:r>
              <w:rPr>
                <w:rFonts w:ascii="Times New Roman"/>
                <w:sz w:val="24"/>
              </w:rPr>
              <w:t> </w:t>
            </w:r>
          </w:p>
        </w:tc>
      </w:tr>
      <w:tr w:rsidR="003E2B8F">
        <w:tblPrEx>
          <w:tblCellMar>
            <w:top w:w="0" w:type="dxa"/>
            <w:bottom w:w="0" w:type="dxa"/>
          </w:tblCellMar>
        </w:tblPrEx>
        <w:tc>
          <w:tcPr>
            <w:tcW w:w="1000" w:type="dxa"/>
            <w:shd w:val="clear" w:color="auto" w:fill="C8C8C8"/>
          </w:tcPr>
          <w:p w:rsidR="003E2B8F" w:rsidRDefault="003E2B8F">
            <w:pPr>
              <w:spacing w:after="0" w:line="240" w:lineRule="auto"/>
              <w:ind w:left="12"/>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Other Assessments (Please Specify)</w:t>
            </w:r>
            <w:r>
              <w:rPr>
                <w:rFonts w:ascii="Times New Roman"/>
                <w:sz w:val="24"/>
              </w:rPr>
              <w: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Progress and Growth Monitoring</w:t>
            </w:r>
            <w:r>
              <w:rPr>
                <w:rFonts w:ascii="Times New Roman"/>
                <w:sz w:val="24"/>
              </w:rPr>
              <w:t>:</w:t>
            </w:r>
          </w:p>
          <w:p w:rsidR="003E2B8F" w:rsidRDefault="00FA0668">
            <w:pPr>
              <w:spacing w:before="6" w:after="6" w:line="240" w:lineRule="auto"/>
              <w:ind w:left="12"/>
            </w:pPr>
            <w:r>
              <w:rPr>
                <w:rFonts w:ascii="Times New Roman"/>
                <w:sz w:val="24"/>
              </w:rPr>
              <w:t xml:space="preserve">Professional development time is provided within the structure of Professional Learning Communities. </w:t>
            </w:r>
            <w:r>
              <w:rPr>
                <w:rFonts w:ascii="Times New Roman"/>
                <w:sz w:val="24"/>
              </w:rPr>
              <w:t> </w:t>
            </w:r>
            <w:r>
              <w:rPr>
                <w:rFonts w:ascii="Times New Roman"/>
                <w:sz w:val="24"/>
              </w:rPr>
              <w:t xml:space="preserve">Analysis of student </w:t>
            </w:r>
            <w:r>
              <w:rPr>
                <w:rFonts w:ascii="Times New Roman"/>
                <w:sz w:val="24"/>
              </w:rPr>
              <w:t>data is through the lens of SDUSD's learning cycle focus, directly reflected in our vision -</w:t>
            </w:r>
            <w:r>
              <w:rPr>
                <w:rFonts w:ascii="Times New Roman"/>
                <w:sz w:val="24"/>
              </w:rPr>
              <w:t> </w:t>
            </w:r>
            <w:r>
              <w:rPr>
                <w:rFonts w:ascii="Times New Roman"/>
                <w:sz w:val="24"/>
              </w:rPr>
              <w:t>"How do we develop students who take an active stance in their own learning and become actively literate, contributing members of a society who make a positive dif</w:t>
            </w:r>
            <w:r>
              <w:rPr>
                <w:rFonts w:ascii="Times New Roman"/>
                <w:sz w:val="24"/>
              </w:rPr>
              <w:t xml:space="preserve">ference in the world?" </w:t>
            </w:r>
            <w:r>
              <w:rPr>
                <w:rFonts w:ascii="Times New Roman"/>
                <w:sz w:val="24"/>
              </w:rPr>
              <w:t> </w:t>
            </w:r>
            <w:r>
              <w:rPr>
                <w:rFonts w:ascii="Times New Roman"/>
                <w:sz w:val="24"/>
              </w:rPr>
              <w:t xml:space="preserve">The school year is broken in to four learning cycles, each cycle building student capacity around this goal. </w:t>
            </w:r>
            <w:r>
              <w:rPr>
                <w:rFonts w:ascii="Times New Roman"/>
                <w:sz w:val="24"/>
              </w:rPr>
              <w:t> </w:t>
            </w:r>
            <w:r>
              <w:rPr>
                <w:rFonts w:ascii="Times New Roman"/>
                <w:sz w:val="24"/>
              </w:rPr>
              <w:t>The cycles are:</w:t>
            </w:r>
          </w:p>
          <w:p w:rsidR="003E2B8F" w:rsidRDefault="00FA0668">
            <w:pPr>
              <w:spacing w:before="6" w:after="6" w:line="240" w:lineRule="auto"/>
              <w:ind w:left="12"/>
            </w:pPr>
            <w:r>
              <w:rPr>
                <w:rFonts w:ascii="Times New Roman"/>
                <w:b/>
                <w:sz w:val="24"/>
              </w:rPr>
              <w:t>Cycle I</w:t>
            </w:r>
            <w:r>
              <w:rPr>
                <w:rFonts w:ascii="Times New Roman"/>
                <w:sz w:val="24"/>
              </w:rPr>
              <w:t xml:space="preserve"> (August-November) - How do we develop an academic, social and physical environment worthy of our c</w:t>
            </w:r>
            <w:r>
              <w:rPr>
                <w:rFonts w:ascii="Times New Roman"/>
                <w:sz w:val="24"/>
              </w:rPr>
              <w:t>hildren?</w:t>
            </w:r>
          </w:p>
          <w:p w:rsidR="003E2B8F" w:rsidRDefault="00FA0668">
            <w:pPr>
              <w:spacing w:before="6" w:after="6" w:line="240" w:lineRule="auto"/>
              <w:ind w:left="12"/>
            </w:pPr>
            <w:r>
              <w:rPr>
                <w:rFonts w:ascii="Times New Roman"/>
                <w:b/>
                <w:sz w:val="24"/>
              </w:rPr>
              <w:t>Cycle 2</w:t>
            </w:r>
            <w:r>
              <w:rPr>
                <w:rFonts w:ascii="Times New Roman"/>
                <w:sz w:val="24"/>
              </w:rPr>
              <w:t xml:space="preserve"> (November -February) - How do we create classrooms that are alive with collaborative conversations?</w:t>
            </w:r>
          </w:p>
          <w:p w:rsidR="003E2B8F" w:rsidRDefault="00FA0668">
            <w:pPr>
              <w:spacing w:before="6" w:after="6" w:line="240" w:lineRule="auto"/>
              <w:ind w:left="12"/>
            </w:pPr>
            <w:r>
              <w:rPr>
                <w:rFonts w:ascii="Times New Roman"/>
                <w:b/>
                <w:sz w:val="24"/>
              </w:rPr>
              <w:t>Cycle 3</w:t>
            </w:r>
            <w:r>
              <w:rPr>
                <w:rFonts w:ascii="Times New Roman"/>
                <w:sz w:val="24"/>
              </w:rPr>
              <w:t xml:space="preserve"> (February - April) - How do we create the learning conditions that maximize the potential that is within the variability of all lea</w:t>
            </w:r>
            <w:r>
              <w:rPr>
                <w:rFonts w:ascii="Times New Roman"/>
                <w:sz w:val="24"/>
              </w:rPr>
              <w:t>rners?</w:t>
            </w:r>
          </w:p>
          <w:p w:rsidR="003E2B8F" w:rsidRDefault="00FA0668">
            <w:pPr>
              <w:spacing w:before="6" w:after="6" w:line="240" w:lineRule="auto"/>
              <w:ind w:left="12"/>
            </w:pPr>
            <w:r>
              <w:rPr>
                <w:rFonts w:ascii="Times New Roman"/>
                <w:b/>
                <w:sz w:val="24"/>
              </w:rPr>
              <w:t>Cycle 4</w:t>
            </w:r>
            <w:r>
              <w:rPr>
                <w:rFonts w:ascii="Times New Roman"/>
                <w:sz w:val="24"/>
              </w:rPr>
              <w:t xml:space="preserve"> (April - June) - How do we develop students that take an active stance in their own learning and the learning of others?</w:t>
            </w:r>
          </w:p>
          <w:p w:rsidR="003E2B8F" w:rsidRDefault="00FA0668">
            <w:pPr>
              <w:spacing w:before="6" w:after="6" w:line="240" w:lineRule="auto"/>
              <w:ind w:left="12"/>
            </w:pPr>
            <w:r>
              <w:rPr>
                <w:rFonts w:ascii="Times New Roman"/>
                <w:sz w:val="24"/>
              </w:rPr>
              <w:t xml:space="preserve">Professional Learning Communities (PLCs) analyze student data in order to monitor student progress toward these goals. </w:t>
            </w:r>
            <w:r>
              <w:rPr>
                <w:rFonts w:ascii="Times New Roman"/>
                <w:sz w:val="24"/>
              </w:rPr>
              <w:t> </w:t>
            </w:r>
            <w:r>
              <w:rPr>
                <w:rFonts w:ascii="Times New Roman"/>
                <w:sz w:val="24"/>
              </w:rPr>
              <w:t xml:space="preserve">Analysis results in responsive instruction. </w:t>
            </w:r>
            <w:r>
              <w:rPr>
                <w:rFonts w:ascii="Times New Roman"/>
                <w:sz w:val="24"/>
              </w:rPr>
              <w:t> </w:t>
            </w:r>
            <w:r>
              <w:rPr>
                <w:rFonts w:ascii="Times New Roman"/>
                <w:sz w:val="24"/>
              </w:rPr>
              <w:t>Findings and progress are shared with parents and community via advisory groups and School Site Councils (SSCs).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Title 1 Arts Grant (Award Sites ONLY)</w:t>
            </w:r>
            <w:r>
              <w:rPr>
                <w:rFonts w:ascii="Times New Roman"/>
                <w:sz w:val="24"/>
              </w:rPr>
              <w:t>:</w:t>
            </w:r>
          </w:p>
        </w:tc>
      </w:tr>
    </w:tbl>
    <w:p w:rsidR="003E2B8F" w:rsidRDefault="003E2B8F">
      <w:pPr>
        <w:spacing w:after="0" w:line="1" w:lineRule="auto"/>
      </w:pPr>
    </w:p>
    <w:p w:rsidR="003E2B8F" w:rsidRDefault="00FA0668">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Area 4: Graduation/Promotion Rate</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Graduation Rate SMART Goal</w:t>
            </w:r>
            <w:r>
              <w:rPr>
                <w:rFonts w:ascii="Times New Roman"/>
                <w:sz w:val="24"/>
              </w:rPr>
              <w:t>:</w:t>
            </w:r>
            <w:r>
              <w:rPr>
                <w:rFonts w:ascii="Times New Roman"/>
                <w:sz w:val="24"/>
              </w:rPr>
              <w:br/>
              <w:t>*  By 06/30/2018, at least 80 % of Scripps Elementary Grade 03, Students will reach level 34 in DRA</w:t>
            </w:r>
            <w:r>
              <w:rPr>
                <w:rFonts w:ascii="Times New Roman"/>
                <w:sz w:val="24"/>
              </w:rPr>
              <w:br/>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Closing the Gap SMART Goal</w:t>
            </w:r>
            <w:r>
              <w:rPr>
                <w:rFonts w:ascii="Times New Roman"/>
                <w:sz w:val="24"/>
              </w:rPr>
              <w:t>:</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mallCaps/>
                <w:sz w:val="24"/>
              </w:rPr>
              <w:t>What data did you use to form these goals?</w:t>
            </w:r>
            <w:r>
              <w:rPr>
                <w:rFonts w:ascii="Times New Roman"/>
                <w:sz w:val="24"/>
              </w:rPr>
              <w:br/>
            </w:r>
          </w:p>
        </w:tc>
      </w:tr>
      <w:tr w:rsidR="003E2B8F">
        <w:tblPrEx>
          <w:tblCellMar>
            <w:top w:w="0" w:type="dxa"/>
            <w:bottom w:w="0" w:type="dxa"/>
          </w:tblCellMar>
        </w:tblPrEx>
        <w:tc>
          <w:tcPr>
            <w:tcW w:w="1000" w:type="dxa"/>
            <w:shd w:val="clear" w:color="auto" w:fill="C8C8C8"/>
          </w:tcPr>
          <w:p w:rsidR="003E2B8F" w:rsidRDefault="00FA0668">
            <w:pPr>
              <w:spacing w:after="0" w:line="240" w:lineRule="auto"/>
              <w:ind w:left="12"/>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CELDT</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Interim Assessments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End-Of-Co</w:t>
            </w:r>
            <w:r>
              <w:rPr>
                <w:rFonts w:ascii="Times New Roman"/>
                <w:sz w:val="24"/>
              </w:rPr>
              <w:t>urse Exams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SBAC</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sz w:val="24"/>
              </w:rPr>
              <w:t>DRA2</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SMI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SRI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KDS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Other</w:t>
            </w:r>
            <w:r>
              <w:rPr>
                <w:rFonts w:ascii="Times New Roman"/>
                <w:sz w:val="24"/>
              </w:rPr>
              <w:t> </w:t>
            </w:r>
            <w:r>
              <w:rPr>
                <w:rFonts w:ascii="Times New Roman"/>
                <w:sz w:val="24"/>
              </w:rPr>
              <w:t xml:space="preserve"> </w:t>
            </w:r>
            <w:r>
              <w:rPr>
                <w:rFonts w:ascii="Times New Roman"/>
                <w:sz w:val="24"/>
              </w:rPr>
              <w:t> </w:t>
            </w:r>
          </w:p>
        </w:tc>
      </w:tr>
      <w:tr w:rsidR="003E2B8F">
        <w:tblPrEx>
          <w:tblCellMar>
            <w:top w:w="0" w:type="dxa"/>
            <w:bottom w:w="0" w:type="dxa"/>
          </w:tblCellMar>
        </w:tblPrEx>
        <w:tc>
          <w:tcPr>
            <w:tcW w:w="1000" w:type="dxa"/>
            <w:shd w:val="clear" w:color="auto" w:fill="C8C8C8"/>
          </w:tcPr>
          <w:p w:rsidR="003E2B8F" w:rsidRDefault="003E2B8F">
            <w:pPr>
              <w:spacing w:after="0" w:line="240" w:lineRule="auto"/>
              <w:ind w:left="12"/>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Other Assessments (Please Specify)</w:t>
            </w:r>
            <w:r>
              <w:rPr>
                <w:rFonts w:ascii="Times New Roman"/>
                <w:sz w:val="24"/>
              </w:rPr>
              <w: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Progress and Growth Monitoring</w:t>
            </w:r>
            <w:r>
              <w:rPr>
                <w:rFonts w:ascii="Times New Roman"/>
                <w:sz w:val="24"/>
              </w:rPr>
              <w:t>:</w:t>
            </w:r>
          </w:p>
          <w:p w:rsidR="003E2B8F" w:rsidRDefault="00FA0668">
            <w:pPr>
              <w:spacing w:before="6" w:after="6" w:line="240" w:lineRule="auto"/>
              <w:ind w:left="12"/>
            </w:pPr>
            <w:r>
              <w:rPr>
                <w:rFonts w:ascii="Times New Roman"/>
                <w:sz w:val="24"/>
              </w:rPr>
              <w:t xml:space="preserve">Professional development time is provided within the structure of Professional Learning Communities. </w:t>
            </w:r>
            <w:r>
              <w:rPr>
                <w:rFonts w:ascii="Times New Roman"/>
                <w:sz w:val="24"/>
              </w:rPr>
              <w:t> </w:t>
            </w:r>
            <w:r>
              <w:rPr>
                <w:rFonts w:ascii="Times New Roman"/>
                <w:sz w:val="24"/>
              </w:rPr>
              <w:t xml:space="preserve">Analysis of student </w:t>
            </w:r>
            <w:r>
              <w:rPr>
                <w:rFonts w:ascii="Times New Roman"/>
                <w:sz w:val="24"/>
              </w:rPr>
              <w:t>data is through the lens of SDUSD's learning cycle focus, directly reflected in our vision -</w:t>
            </w:r>
            <w:r>
              <w:rPr>
                <w:rFonts w:ascii="Times New Roman"/>
                <w:sz w:val="24"/>
              </w:rPr>
              <w:t> </w:t>
            </w:r>
            <w:r>
              <w:rPr>
                <w:rFonts w:ascii="Times New Roman"/>
                <w:sz w:val="24"/>
              </w:rPr>
              <w:t>"How do we develop students who take an active stance in their own learning and become actively literate, contributing members of a society who make a positive dif</w:t>
            </w:r>
            <w:r>
              <w:rPr>
                <w:rFonts w:ascii="Times New Roman"/>
                <w:sz w:val="24"/>
              </w:rPr>
              <w:t xml:space="preserve">ference in the world?" </w:t>
            </w:r>
            <w:r>
              <w:rPr>
                <w:rFonts w:ascii="Times New Roman"/>
                <w:sz w:val="24"/>
              </w:rPr>
              <w:t> </w:t>
            </w:r>
            <w:r>
              <w:rPr>
                <w:rFonts w:ascii="Times New Roman"/>
                <w:sz w:val="24"/>
              </w:rPr>
              <w:t xml:space="preserve">The school year is broken in to four learning cycles, each cycle building student capacity around this goal. </w:t>
            </w:r>
            <w:r>
              <w:rPr>
                <w:rFonts w:ascii="Times New Roman"/>
                <w:sz w:val="24"/>
              </w:rPr>
              <w:t> </w:t>
            </w:r>
            <w:r>
              <w:rPr>
                <w:rFonts w:ascii="Times New Roman"/>
                <w:sz w:val="24"/>
              </w:rPr>
              <w:t>The cycles are:</w:t>
            </w:r>
          </w:p>
          <w:p w:rsidR="003E2B8F" w:rsidRDefault="00FA0668">
            <w:pPr>
              <w:spacing w:before="6" w:after="6" w:line="240" w:lineRule="auto"/>
              <w:ind w:left="12"/>
            </w:pPr>
            <w:r>
              <w:rPr>
                <w:rFonts w:ascii="Times New Roman"/>
                <w:b/>
                <w:sz w:val="24"/>
              </w:rPr>
              <w:t>Cycle I</w:t>
            </w:r>
            <w:r>
              <w:rPr>
                <w:rFonts w:ascii="Times New Roman"/>
                <w:sz w:val="24"/>
              </w:rPr>
              <w:t xml:space="preserve"> (August-November) - How do we develop an academic, social and physical environment worthy of our c</w:t>
            </w:r>
            <w:r>
              <w:rPr>
                <w:rFonts w:ascii="Times New Roman"/>
                <w:sz w:val="24"/>
              </w:rPr>
              <w:t>hildren?</w:t>
            </w:r>
          </w:p>
          <w:p w:rsidR="003E2B8F" w:rsidRDefault="00FA0668">
            <w:pPr>
              <w:spacing w:before="6" w:after="6" w:line="240" w:lineRule="auto"/>
              <w:ind w:left="12"/>
            </w:pPr>
            <w:r>
              <w:rPr>
                <w:rFonts w:ascii="Times New Roman"/>
                <w:b/>
                <w:sz w:val="24"/>
              </w:rPr>
              <w:t>Cycle 2</w:t>
            </w:r>
            <w:r>
              <w:rPr>
                <w:rFonts w:ascii="Times New Roman"/>
                <w:sz w:val="24"/>
              </w:rPr>
              <w:t xml:space="preserve"> (November -February) - How do we create classrooms that are alive with collaborative conversations?</w:t>
            </w:r>
          </w:p>
          <w:p w:rsidR="003E2B8F" w:rsidRDefault="00FA0668">
            <w:pPr>
              <w:spacing w:before="6" w:after="6" w:line="240" w:lineRule="auto"/>
              <w:ind w:left="12"/>
            </w:pPr>
            <w:r>
              <w:rPr>
                <w:rFonts w:ascii="Times New Roman"/>
                <w:b/>
                <w:sz w:val="24"/>
              </w:rPr>
              <w:t>Cycle 3</w:t>
            </w:r>
            <w:r>
              <w:rPr>
                <w:rFonts w:ascii="Times New Roman"/>
                <w:sz w:val="24"/>
              </w:rPr>
              <w:t xml:space="preserve"> (February - April) - How do we create the learning conditions that maximize the potential that is within </w:t>
            </w:r>
            <w:r>
              <w:rPr>
                <w:rFonts w:ascii="Times New Roman"/>
                <w:sz w:val="24"/>
              </w:rPr>
              <w:t>the variability of all learners?</w:t>
            </w:r>
          </w:p>
          <w:p w:rsidR="003E2B8F" w:rsidRDefault="00FA0668">
            <w:pPr>
              <w:spacing w:before="6" w:after="6" w:line="240" w:lineRule="auto"/>
              <w:ind w:left="12"/>
            </w:pPr>
            <w:r>
              <w:rPr>
                <w:rFonts w:ascii="Times New Roman"/>
                <w:b/>
                <w:sz w:val="24"/>
              </w:rPr>
              <w:t>Cycle 4</w:t>
            </w:r>
            <w:r>
              <w:rPr>
                <w:rFonts w:ascii="Times New Roman"/>
                <w:sz w:val="24"/>
              </w:rPr>
              <w:t xml:space="preserve"> (April - June) - How do we develop students that take an active stance in their own learning and the learning of others?</w:t>
            </w:r>
          </w:p>
          <w:p w:rsidR="003E2B8F" w:rsidRDefault="00FA0668">
            <w:pPr>
              <w:spacing w:before="6" w:after="6" w:line="240" w:lineRule="auto"/>
              <w:ind w:left="12"/>
            </w:pPr>
            <w:r>
              <w:rPr>
                <w:rFonts w:ascii="Times New Roman"/>
                <w:sz w:val="24"/>
              </w:rPr>
              <w:t>Professional Learning Communities (PLCs) analyze student data in order to monitor student prog</w:t>
            </w:r>
            <w:r>
              <w:rPr>
                <w:rFonts w:ascii="Times New Roman"/>
                <w:sz w:val="24"/>
              </w:rPr>
              <w:t xml:space="preserve">ress toward these goals. </w:t>
            </w:r>
            <w:r>
              <w:rPr>
                <w:rFonts w:ascii="Times New Roman"/>
                <w:sz w:val="24"/>
              </w:rPr>
              <w:t> </w:t>
            </w:r>
            <w:r>
              <w:rPr>
                <w:rFonts w:ascii="Times New Roman"/>
                <w:sz w:val="24"/>
              </w:rPr>
              <w:t xml:space="preserve">Analysis results in responsive instruction. </w:t>
            </w:r>
            <w:r>
              <w:rPr>
                <w:rFonts w:ascii="Times New Roman"/>
                <w:sz w:val="24"/>
              </w:rPr>
              <w:t> </w:t>
            </w:r>
            <w:r>
              <w:rPr>
                <w:rFonts w:ascii="Times New Roman"/>
                <w:sz w:val="24"/>
              </w:rPr>
              <w:t>Findings and progress are shared with parents and community via advisory groups and School Site Councils (SSCs).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Title 1 Arts Grant (Award Sites ONLY)</w:t>
            </w:r>
            <w:r>
              <w:rPr>
                <w:rFonts w:ascii="Times New Roman"/>
                <w:sz w:val="24"/>
              </w:rPr>
              <w:t>:</w:t>
            </w:r>
          </w:p>
        </w:tc>
      </w:tr>
    </w:tbl>
    <w:p w:rsidR="003E2B8F" w:rsidRDefault="003E2B8F">
      <w:pPr>
        <w:spacing w:after="0" w:line="1" w:lineRule="auto"/>
      </w:pPr>
    </w:p>
    <w:p w:rsidR="003E2B8F" w:rsidRDefault="00FA0668">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Area 5: Parent Involvement and Community Engagement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Parent Involvement and Community Engagement SMART Goal</w:t>
            </w:r>
            <w:r>
              <w:rPr>
                <w:rFonts w:ascii="Times New Roman"/>
                <w:sz w:val="24"/>
              </w:rPr>
              <w:t>:</w:t>
            </w:r>
            <w:r>
              <w:rPr>
                <w:rFonts w:ascii="Times New Roman"/>
                <w:sz w:val="24"/>
              </w:rPr>
              <w:br/>
              <w:t>*  By 06/30/2018, at least 90 % of Scripps Elementary Parents/Guardians will participate in at least 2 school events in Parent and Community Engag</w:t>
            </w:r>
            <w:r>
              <w:rPr>
                <w:rFonts w:ascii="Times New Roman"/>
                <w:sz w:val="24"/>
              </w:rPr>
              <w:t>ement</w:t>
            </w:r>
            <w:r>
              <w:rPr>
                <w:rFonts w:ascii="Times New Roman"/>
                <w:sz w:val="24"/>
              </w:rPr>
              <w:br/>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Targeted Population</w:t>
            </w:r>
            <w:r>
              <w:rPr>
                <w:rFonts w:ascii="Times New Roman"/>
                <w:sz w:val="24"/>
              </w:rPr>
              <w:t>:</w:t>
            </w:r>
          </w:p>
          <w:p w:rsidR="003E2B8F" w:rsidRDefault="00FA0668">
            <w:pPr>
              <w:spacing w:before="6" w:after="6" w:line="240" w:lineRule="auto"/>
              <w:ind w:left="12"/>
            </w:pPr>
            <w:r>
              <w:rPr>
                <w:rFonts w:ascii="Times New Roman"/>
                <w:sz w:val="24"/>
              </w:rPr>
              <w:t xml:space="preserve">Parents of students in grades 4 &amp; 5 and </w:t>
            </w:r>
            <w:proofErr w:type="gramStart"/>
            <w:r>
              <w:rPr>
                <w:rFonts w:ascii="Times New Roman"/>
                <w:sz w:val="24"/>
              </w:rPr>
              <w:t>those whose</w:t>
            </w:r>
            <w:proofErr w:type="gramEnd"/>
            <w:r>
              <w:rPr>
                <w:rFonts w:ascii="Times New Roman"/>
                <w:sz w:val="24"/>
              </w:rPr>
              <w:t xml:space="preserve"> first language is not English are least represented at school events.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What data did you use to form these goals</w:t>
            </w:r>
            <w:proofErr w:type="gramStart"/>
            <w:r>
              <w:rPr>
                <w:rFonts w:ascii="Times New Roman"/>
                <w:b/>
                <w:sz w:val="24"/>
              </w:rPr>
              <w:t>?</w:t>
            </w:r>
            <w:r>
              <w:rPr>
                <w:rFonts w:ascii="Times New Roman"/>
                <w:sz w:val="24"/>
              </w:rPr>
              <w:t>:</w:t>
            </w:r>
            <w:proofErr w:type="gramEnd"/>
          </w:p>
          <w:p w:rsidR="003E2B8F" w:rsidRDefault="00FA0668">
            <w:pPr>
              <w:spacing w:after="0" w:line="240" w:lineRule="auto"/>
              <w:ind w:left="12"/>
            </w:pPr>
            <w:r>
              <w:rPr>
                <w:rFonts w:ascii="Times New Roman"/>
                <w:sz w:val="24"/>
              </w:rPr>
              <w:t xml:space="preserve">We will use sign-in sheets to determine the percentage of </w:t>
            </w:r>
            <w:r>
              <w:rPr>
                <w:rFonts w:ascii="Times New Roman"/>
                <w:sz w:val="24"/>
              </w:rPr>
              <w:t>parents who attend school events and/or take part in volunteerism, site governance or foundation activities.</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Progress and Growth Monitoring</w:t>
            </w:r>
            <w:r>
              <w:rPr>
                <w:rFonts w:ascii="Times New Roman"/>
                <w:sz w:val="24"/>
              </w:rPr>
              <w:t>:</w:t>
            </w:r>
          </w:p>
          <w:p w:rsidR="003E2B8F" w:rsidRDefault="00FA0668">
            <w:pPr>
              <w:spacing w:before="6" w:after="6" w:line="240" w:lineRule="auto"/>
              <w:ind w:left="12"/>
            </w:pPr>
            <w:r>
              <w:rPr>
                <w:rFonts w:ascii="Times New Roman"/>
                <w:sz w:val="24"/>
              </w:rPr>
              <w:t>Sign-in sheets at parent events will be used to monitor the number of parents participating in school events.</w:t>
            </w:r>
          </w:p>
          <w:p w:rsidR="003E2B8F" w:rsidRDefault="00FA0668">
            <w:pPr>
              <w:spacing w:before="6" w:after="6" w:line="240" w:lineRule="auto"/>
              <w:ind w:left="12"/>
            </w:pPr>
            <w:r>
              <w:rPr>
                <w:rFonts w:ascii="Times New Roman"/>
                <w:b/>
                <w:sz w:val="24"/>
              </w:rPr>
              <w:t>Cycle I</w:t>
            </w:r>
            <w:r>
              <w:rPr>
                <w:rFonts w:ascii="Times New Roman"/>
                <w:sz w:val="24"/>
              </w:rPr>
              <w:t xml:space="preserve"> (August-November) - Classroom Volunteers, Field Trip Volunteers, Family Science Nights, AFP Meetings, Family Night Out, Monthly SGT and SSC Meetings, ELAC Meetings, Family BBQ, Book Fair, Back to School Night, Fall Festival, </w:t>
            </w:r>
            <w:proofErr w:type="spellStart"/>
            <w:r>
              <w:rPr>
                <w:rFonts w:ascii="Times New Roman"/>
                <w:sz w:val="24"/>
              </w:rPr>
              <w:t>Grandpersons</w:t>
            </w:r>
            <w:proofErr w:type="spellEnd"/>
            <w:r>
              <w:rPr>
                <w:rFonts w:ascii="Times New Roman"/>
                <w:sz w:val="24"/>
              </w:rPr>
              <w:t xml:space="preserve"> Day</w:t>
            </w:r>
          </w:p>
          <w:p w:rsidR="003E2B8F" w:rsidRDefault="00FA0668">
            <w:pPr>
              <w:spacing w:before="6" w:after="6" w:line="240" w:lineRule="auto"/>
              <w:ind w:left="12"/>
            </w:pPr>
            <w:r>
              <w:rPr>
                <w:rFonts w:ascii="Times New Roman"/>
                <w:b/>
                <w:sz w:val="24"/>
              </w:rPr>
              <w:t xml:space="preserve">Cycle </w:t>
            </w:r>
            <w:r>
              <w:rPr>
                <w:rFonts w:ascii="Times New Roman"/>
                <w:b/>
                <w:sz w:val="24"/>
              </w:rPr>
              <w:t>2</w:t>
            </w:r>
            <w:r>
              <w:rPr>
                <w:rFonts w:ascii="Times New Roman"/>
                <w:sz w:val="24"/>
              </w:rPr>
              <w:t xml:space="preserve"> (November -February) - </w:t>
            </w:r>
            <w:r>
              <w:rPr>
                <w:rFonts w:ascii="Times New Roman"/>
                <w:sz w:val="24"/>
              </w:rPr>
              <w:t> </w:t>
            </w:r>
            <w:r>
              <w:rPr>
                <w:rFonts w:ascii="Times New Roman"/>
                <w:sz w:val="24"/>
              </w:rPr>
              <w:t>Classroom Volunteers, Field Trip Volunteers,</w:t>
            </w:r>
            <w:r>
              <w:rPr>
                <w:rFonts w:ascii="Times New Roman"/>
                <w:sz w:val="24"/>
              </w:rPr>
              <w:t> </w:t>
            </w:r>
            <w:r>
              <w:rPr>
                <w:rFonts w:ascii="Times New Roman"/>
                <w:sz w:val="24"/>
              </w:rPr>
              <w:t xml:space="preserve">Family Science Nights, AFP </w:t>
            </w:r>
            <w:proofErr w:type="spellStart"/>
            <w:r>
              <w:rPr>
                <w:rFonts w:ascii="Times New Roman"/>
                <w:sz w:val="24"/>
              </w:rPr>
              <w:t>Meetings,Family</w:t>
            </w:r>
            <w:proofErr w:type="spellEnd"/>
            <w:r>
              <w:rPr>
                <w:rFonts w:ascii="Times New Roman"/>
                <w:sz w:val="24"/>
              </w:rPr>
              <w:t xml:space="preserve"> Night Out, </w:t>
            </w:r>
            <w:r>
              <w:rPr>
                <w:rFonts w:ascii="Times New Roman"/>
                <w:sz w:val="24"/>
              </w:rPr>
              <w:t> </w:t>
            </w:r>
            <w:r>
              <w:rPr>
                <w:rFonts w:ascii="Times New Roman"/>
                <w:sz w:val="24"/>
              </w:rPr>
              <w:t xml:space="preserve">Monthly SGT and SSC Meetings, ELAC </w:t>
            </w:r>
            <w:proofErr w:type="spellStart"/>
            <w:r>
              <w:rPr>
                <w:rFonts w:ascii="Times New Roman"/>
                <w:sz w:val="24"/>
              </w:rPr>
              <w:t>Meetings,Parent</w:t>
            </w:r>
            <w:proofErr w:type="spellEnd"/>
            <w:r>
              <w:rPr>
                <w:rFonts w:ascii="Times New Roman"/>
                <w:sz w:val="24"/>
              </w:rPr>
              <w:t xml:space="preserve"> Conferences, Mother-Son Bowling, GATE Parent Night</w:t>
            </w:r>
          </w:p>
          <w:p w:rsidR="003E2B8F" w:rsidRDefault="00FA0668">
            <w:pPr>
              <w:spacing w:before="6" w:after="6" w:line="240" w:lineRule="auto"/>
              <w:ind w:left="12"/>
            </w:pPr>
            <w:r>
              <w:rPr>
                <w:rFonts w:ascii="Times New Roman"/>
                <w:b/>
                <w:sz w:val="24"/>
              </w:rPr>
              <w:t>Cycle 3</w:t>
            </w:r>
            <w:r>
              <w:rPr>
                <w:rFonts w:ascii="Times New Roman"/>
                <w:sz w:val="24"/>
              </w:rPr>
              <w:t xml:space="preserve"> (February - April) -</w:t>
            </w:r>
            <w:r>
              <w:rPr>
                <w:rFonts w:ascii="Times New Roman"/>
                <w:sz w:val="24"/>
              </w:rPr>
              <w:t xml:space="preserve"> </w:t>
            </w:r>
            <w:r>
              <w:rPr>
                <w:rFonts w:ascii="Times New Roman"/>
                <w:sz w:val="24"/>
              </w:rPr>
              <w:t> </w:t>
            </w:r>
            <w:r>
              <w:rPr>
                <w:rFonts w:ascii="Times New Roman"/>
                <w:sz w:val="24"/>
              </w:rPr>
              <w:t>Classroom Volunteers, Field Trip Volunteers,</w:t>
            </w:r>
            <w:r>
              <w:rPr>
                <w:rFonts w:ascii="Times New Roman"/>
                <w:sz w:val="24"/>
              </w:rPr>
              <w:t> </w:t>
            </w:r>
            <w:r>
              <w:rPr>
                <w:rFonts w:ascii="Times New Roman"/>
                <w:sz w:val="24"/>
              </w:rPr>
              <w:t xml:space="preserve">Family Science Nights, AFP Meetings, Family Night Out, </w:t>
            </w:r>
            <w:r>
              <w:rPr>
                <w:rFonts w:ascii="Times New Roman"/>
                <w:sz w:val="24"/>
              </w:rPr>
              <w:t> </w:t>
            </w:r>
            <w:r>
              <w:rPr>
                <w:rFonts w:ascii="Times New Roman"/>
                <w:sz w:val="24"/>
              </w:rPr>
              <w:t xml:space="preserve">Monthly SGT and SSC Meetings, ELAC </w:t>
            </w:r>
            <w:proofErr w:type="spellStart"/>
            <w:r>
              <w:rPr>
                <w:rFonts w:ascii="Times New Roman"/>
                <w:sz w:val="24"/>
              </w:rPr>
              <w:t>Meetings,Parent</w:t>
            </w:r>
            <w:proofErr w:type="spellEnd"/>
            <w:r>
              <w:rPr>
                <w:rFonts w:ascii="Times New Roman"/>
                <w:sz w:val="24"/>
              </w:rPr>
              <w:t xml:space="preserve"> Conferences, Father-Daughter Dance, Volunteer Appreciation Event</w:t>
            </w:r>
          </w:p>
          <w:p w:rsidR="003E2B8F" w:rsidRDefault="00FA0668">
            <w:pPr>
              <w:spacing w:before="6" w:after="6" w:line="240" w:lineRule="auto"/>
              <w:ind w:left="12"/>
            </w:pPr>
            <w:r>
              <w:rPr>
                <w:rFonts w:ascii="Times New Roman"/>
                <w:b/>
                <w:sz w:val="24"/>
              </w:rPr>
              <w:t>Cycle 4</w:t>
            </w:r>
            <w:r>
              <w:rPr>
                <w:rFonts w:ascii="Times New Roman"/>
                <w:sz w:val="24"/>
              </w:rPr>
              <w:t xml:space="preserve"> (April - June) - </w:t>
            </w:r>
            <w:r>
              <w:rPr>
                <w:rFonts w:ascii="Times New Roman"/>
                <w:sz w:val="24"/>
              </w:rPr>
              <w:t> </w:t>
            </w:r>
            <w:r>
              <w:rPr>
                <w:rFonts w:ascii="Times New Roman"/>
                <w:sz w:val="24"/>
              </w:rPr>
              <w:t>Classroom V</w:t>
            </w:r>
            <w:r>
              <w:rPr>
                <w:rFonts w:ascii="Times New Roman"/>
                <w:sz w:val="24"/>
              </w:rPr>
              <w:t>olunteers, Field Trip Volunteers, Spring Open House,</w:t>
            </w:r>
            <w:r>
              <w:rPr>
                <w:rFonts w:ascii="Times New Roman"/>
                <w:sz w:val="24"/>
              </w:rPr>
              <w:t> </w:t>
            </w:r>
            <w:r>
              <w:rPr>
                <w:rFonts w:ascii="Times New Roman"/>
                <w:sz w:val="24"/>
              </w:rPr>
              <w:t>Family Science Nights, AFP Meetings, Family Night Out,</w:t>
            </w:r>
            <w:r>
              <w:rPr>
                <w:rFonts w:ascii="Times New Roman"/>
                <w:sz w:val="24"/>
              </w:rPr>
              <w:t> </w:t>
            </w:r>
            <w:r>
              <w:rPr>
                <w:rFonts w:ascii="Times New Roman"/>
                <w:sz w:val="24"/>
              </w:rPr>
              <w:t>Monthly SGT and SSC Meetings, ELAC Meetings, Family BBQ,</w:t>
            </w:r>
            <w:r>
              <w:rPr>
                <w:rFonts w:ascii="Times New Roman"/>
                <w:sz w:val="24"/>
              </w:rPr>
              <w:t> </w:t>
            </w:r>
            <w:r>
              <w:rPr>
                <w:rFonts w:ascii="Times New Roman"/>
                <w:sz w:val="24"/>
              </w:rPr>
              <w:t>EBS Idol, Spring Open House, 5th Grade Promotion</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Title 1 Arts Grant (Award Sites ONLY)</w:t>
            </w:r>
            <w:r>
              <w:rPr>
                <w:rFonts w:ascii="Times New Roman"/>
                <w:sz w:val="24"/>
              </w:rPr>
              <w:t>:</w:t>
            </w:r>
          </w:p>
        </w:tc>
      </w:tr>
    </w:tbl>
    <w:p w:rsidR="003E2B8F" w:rsidRDefault="003E2B8F">
      <w:pPr>
        <w:spacing w:after="0" w:line="1" w:lineRule="auto"/>
      </w:pPr>
    </w:p>
    <w:p w:rsidR="003E2B8F" w:rsidRDefault="00FA0668">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Area 6: Additional Site Identified Area (Optional)</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Additional Site Identified SMART Goal</w:t>
            </w:r>
            <w:r>
              <w:rPr>
                <w:rFonts w:ascii="Times New Roman"/>
                <w:sz w:val="24"/>
              </w:rPr>
              <w:t>:</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Closing the Gap SMART Goal</w:t>
            </w:r>
            <w:r>
              <w:rPr>
                <w:rFonts w:ascii="Times New Roman"/>
                <w:sz w:val="24"/>
              </w:rPr>
              <w:t>:</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mallCaps/>
                <w:sz w:val="24"/>
              </w:rPr>
              <w:t>What data did you use to form these goals?</w:t>
            </w:r>
            <w:r>
              <w:rPr>
                <w:rFonts w:ascii="Times New Roman"/>
                <w:sz w:val="24"/>
              </w:rPr>
              <w:br/>
            </w:r>
          </w:p>
        </w:tc>
      </w:tr>
      <w:tr w:rsidR="003E2B8F">
        <w:tblPrEx>
          <w:tblCellMar>
            <w:top w:w="0" w:type="dxa"/>
            <w:bottom w:w="0" w:type="dxa"/>
          </w:tblCellMar>
        </w:tblPrEx>
        <w:tc>
          <w:tcPr>
            <w:tcW w:w="1000" w:type="dxa"/>
            <w:shd w:val="clear" w:color="auto" w:fill="C8C8C8"/>
          </w:tcPr>
          <w:p w:rsidR="003E2B8F" w:rsidRDefault="00FA0668">
            <w:pPr>
              <w:spacing w:after="0" w:line="240" w:lineRule="auto"/>
              <w:ind w:left="12"/>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CELDT</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Interim Assessments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End-Of-Co</w:t>
            </w:r>
            <w:r>
              <w:rPr>
                <w:rFonts w:ascii="Times New Roman"/>
                <w:sz w:val="24"/>
              </w:rPr>
              <w:t>urse Exams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SBAC</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DRA2</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SMI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SRI</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KDS</w:t>
            </w:r>
            <w:r>
              <w:rPr>
                <w:rFonts w:ascii="Times New Roman"/>
                <w:sz w:val="24"/>
              </w:rPr>
              <w:t> </w:t>
            </w:r>
            <w:r>
              <w:rPr>
                <w:rFonts w:ascii="Times New Roman"/>
                <w:sz w:val="24"/>
              </w:rPr>
              <w:t xml:space="preserve"> </w:t>
            </w:r>
            <w:r>
              <w:rPr>
                <w:rFonts w:ascii="Times New Roman"/>
                <w:sz w:val="24"/>
              </w:rPr>
              <w:t>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w:t>
            </w:r>
            <w:r>
              <w:rPr>
                <w:rFonts w:ascii="Times New Roman"/>
                <w:sz w:val="24"/>
              </w:rPr>
              <w:t>Other</w:t>
            </w:r>
            <w:r>
              <w:rPr>
                <w:rFonts w:ascii="Times New Roman"/>
                <w:sz w:val="24"/>
              </w:rPr>
              <w:t> </w:t>
            </w:r>
            <w:r>
              <w:rPr>
                <w:rFonts w:ascii="Times New Roman"/>
                <w:sz w:val="24"/>
              </w:rPr>
              <w:t xml:space="preserve"> </w:t>
            </w:r>
            <w:r>
              <w:rPr>
                <w:rFonts w:ascii="Times New Roman"/>
                <w:sz w:val="24"/>
              </w:rPr>
              <w:t> </w:t>
            </w:r>
          </w:p>
        </w:tc>
      </w:tr>
      <w:tr w:rsidR="003E2B8F">
        <w:tblPrEx>
          <w:tblCellMar>
            <w:top w:w="0" w:type="dxa"/>
            <w:bottom w:w="0" w:type="dxa"/>
          </w:tblCellMar>
        </w:tblPrEx>
        <w:tc>
          <w:tcPr>
            <w:tcW w:w="1000" w:type="dxa"/>
            <w:shd w:val="clear" w:color="auto" w:fill="C8C8C8"/>
          </w:tcPr>
          <w:p w:rsidR="003E2B8F" w:rsidRDefault="003E2B8F">
            <w:pPr>
              <w:spacing w:after="0" w:line="240" w:lineRule="auto"/>
              <w:ind w:left="12"/>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Other Assessments (Please Specify)</w:t>
            </w:r>
            <w:r>
              <w:rPr>
                <w:rFonts w:ascii="Times New Roman"/>
                <w:sz w:val="24"/>
              </w:rPr>
              <w: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Progress and Growth Monitoring</w:t>
            </w:r>
            <w:r>
              <w:rPr>
                <w:rFonts w:ascii="Times New Roman"/>
                <w:sz w:val="24"/>
              </w:rPr>
              <w:t>:</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Title 1 Arts Grant (Award Sites ONLY)</w:t>
            </w:r>
            <w:r>
              <w:rPr>
                <w:rFonts w:ascii="Times New Roman"/>
                <w:sz w:val="24"/>
              </w:rPr>
              <w:t>:</w:t>
            </w:r>
          </w:p>
        </w:tc>
      </w:tr>
    </w:tbl>
    <w:p w:rsidR="003E2B8F" w:rsidRDefault="003E2B8F">
      <w:pPr>
        <w:spacing w:after="0" w:line="1" w:lineRule="auto"/>
      </w:pPr>
    </w:p>
    <w:p w:rsidR="003E2B8F" w:rsidRDefault="00FA0668">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BUDGET: Resources Aligned to Area Goals</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Core Program</w:t>
            </w:r>
            <w:r>
              <w:rPr>
                <w:rFonts w:ascii="Times New Roman"/>
                <w:sz w:val="24"/>
              </w:rPr>
              <w:t>: Edit the core program for your site</w:t>
            </w:r>
          </w:p>
          <w:p w:rsidR="003E2B8F" w:rsidRDefault="00FA0668">
            <w:pPr>
              <w:spacing w:before="6" w:after="6" w:line="240" w:lineRule="auto"/>
              <w:ind w:left="12"/>
            </w:pPr>
            <w:r>
              <w:rPr>
                <w:rFonts w:ascii="Times New Roman"/>
                <w:sz w:val="24"/>
              </w:rPr>
              <w:t>Universal Access to Strong Core Instructional Program (Tier 1)</w:t>
            </w:r>
          </w:p>
          <w:p w:rsidR="003E2B8F" w:rsidRDefault="00FA0668">
            <w:pPr>
              <w:spacing w:before="6" w:after="0" w:line="240" w:lineRule="auto"/>
              <w:ind w:left="12"/>
            </w:pPr>
            <w:r>
              <w:rPr>
                <w:rFonts w:ascii="Times New Roman"/>
                <w:sz w:val="24"/>
              </w:rPr>
              <w:t>- All teachers will use the units of study in English Language Arts, ELA Framework and California grade level standards in designing and differentiating instruction.</w:t>
            </w:r>
          </w:p>
          <w:p w:rsidR="003E2B8F" w:rsidRDefault="00FA0668">
            <w:pPr>
              <w:spacing w:before="6" w:after="0" w:line="240" w:lineRule="auto"/>
              <w:ind w:left="12"/>
            </w:pPr>
            <w:r>
              <w:rPr>
                <w:rFonts w:ascii="Times New Roman"/>
                <w:sz w:val="24"/>
              </w:rPr>
              <w:t>- Every English Learner will receive ELD instruction based upon language proficiency level</w:t>
            </w:r>
            <w:r>
              <w:rPr>
                <w:rFonts w:ascii="Times New Roman"/>
                <w:sz w:val="24"/>
              </w:rPr>
              <w:t xml:space="preserve"> and will continue to receive language development that is integrated and supported throughout the day.</w:t>
            </w:r>
          </w:p>
          <w:p w:rsidR="003E2B8F" w:rsidRDefault="00FA0668">
            <w:pPr>
              <w:spacing w:before="6" w:after="0" w:line="240" w:lineRule="auto"/>
              <w:ind w:left="12"/>
            </w:pPr>
            <w:r>
              <w:rPr>
                <w:rFonts w:ascii="Times New Roman"/>
                <w:sz w:val="24"/>
              </w:rPr>
              <w:t>- Teachers will provide balanced literacy instruction including daily guided reading/small group instruction.</w:t>
            </w:r>
          </w:p>
          <w:p w:rsidR="003E2B8F" w:rsidRDefault="00FA0668">
            <w:pPr>
              <w:spacing w:before="6" w:after="0" w:line="240" w:lineRule="auto"/>
              <w:ind w:left="12"/>
            </w:pPr>
            <w:r>
              <w:rPr>
                <w:rFonts w:ascii="Times New Roman"/>
                <w:sz w:val="24"/>
              </w:rPr>
              <w:t>- Staff will use multiple measures of asse</w:t>
            </w:r>
            <w:r>
              <w:rPr>
                <w:rFonts w:ascii="Times New Roman"/>
                <w:sz w:val="24"/>
              </w:rPr>
              <w:t>ssment (i.e., End of Unit Inquiry assessments, Benchmarks, teacher created assessments to monitor progress and adjust instruction based upon the needs of students.)</w:t>
            </w:r>
          </w:p>
          <w:p w:rsidR="003E2B8F" w:rsidRDefault="00FA0668">
            <w:pPr>
              <w:spacing w:before="6" w:after="0" w:line="240" w:lineRule="auto"/>
              <w:ind w:left="12"/>
            </w:pPr>
            <w:r>
              <w:rPr>
                <w:rFonts w:ascii="Times New Roman"/>
                <w:sz w:val="24"/>
              </w:rPr>
              <w:t xml:space="preserve">- Staff will analyze on demand and other student writing using grade level writing rubrics </w:t>
            </w:r>
            <w:r>
              <w:rPr>
                <w:rFonts w:ascii="Times New Roman"/>
                <w:sz w:val="24"/>
              </w:rPr>
              <w:t>and provide students with concrete feedback and direction as it relates to grade level writing standards.</w:t>
            </w:r>
          </w:p>
          <w:p w:rsidR="003E2B8F" w:rsidRDefault="00FA0668">
            <w:pPr>
              <w:spacing w:before="6" w:after="0" w:line="240" w:lineRule="auto"/>
              <w:ind w:left="12"/>
            </w:pPr>
            <w:r>
              <w:rPr>
                <w:rFonts w:ascii="Times New Roman"/>
                <w:sz w:val="24"/>
              </w:rPr>
              <w:t>- Teachers will use graphic organizers and Thinking Maps to support student understanding.</w:t>
            </w:r>
          </w:p>
          <w:p w:rsidR="003E2B8F" w:rsidRDefault="00FA0668">
            <w:pPr>
              <w:spacing w:before="6" w:after="0" w:line="240" w:lineRule="auto"/>
              <w:ind w:left="12"/>
            </w:pPr>
            <w:r>
              <w:rPr>
                <w:rFonts w:ascii="Times New Roman"/>
                <w:sz w:val="24"/>
              </w:rPr>
              <w:t>- All English learners will be assessed using CELDT.</w:t>
            </w:r>
          </w:p>
          <w:p w:rsidR="003E2B8F" w:rsidRDefault="00FA0668">
            <w:pPr>
              <w:spacing w:before="6" w:after="0" w:line="240" w:lineRule="auto"/>
              <w:ind w:left="12"/>
            </w:pPr>
            <w:r>
              <w:rPr>
                <w:rFonts w:ascii="Times New Roman"/>
                <w:sz w:val="24"/>
              </w:rPr>
              <w:t>- Spee</w:t>
            </w:r>
            <w:r>
              <w:rPr>
                <w:rFonts w:ascii="Times New Roman"/>
                <w:sz w:val="24"/>
              </w:rPr>
              <w:t>ch and Language Pathologist will provide model lessons to improve student use of academic English in questioning and retelling.</w:t>
            </w:r>
          </w:p>
          <w:p w:rsidR="003E2B8F" w:rsidRDefault="00FA0668">
            <w:pPr>
              <w:spacing w:before="6" w:after="0" w:line="240" w:lineRule="auto"/>
              <w:ind w:left="12"/>
            </w:pPr>
            <w:r>
              <w:rPr>
                <w:rFonts w:ascii="Times New Roman"/>
                <w:sz w:val="24"/>
              </w:rPr>
              <w:t>- Counselor, nurse, guidance assistant and health assistant will facilitate medical, dental and mental health referrals to commu</w:t>
            </w:r>
            <w:r>
              <w:rPr>
                <w:rFonts w:ascii="Times New Roman"/>
                <w:sz w:val="24"/>
              </w:rPr>
              <w:t>nity agencies.</w:t>
            </w:r>
          </w:p>
          <w:p w:rsidR="003E2B8F" w:rsidRDefault="00FA0668">
            <w:pPr>
              <w:spacing w:before="6" w:after="0" w:line="240" w:lineRule="auto"/>
              <w:ind w:left="12"/>
            </w:pPr>
            <w:r>
              <w:rPr>
                <w:rFonts w:ascii="Times New Roman"/>
                <w:sz w:val="24"/>
              </w:rPr>
              <w:t>- Counselor, nurse, guidance assistant, health assistant, teachers and principal will monitor and follow up with student attendance needs.</w:t>
            </w:r>
          </w:p>
          <w:p w:rsidR="003E2B8F" w:rsidRDefault="00FA0668">
            <w:pPr>
              <w:spacing w:before="6" w:after="0" w:line="240" w:lineRule="auto"/>
              <w:ind w:left="12"/>
            </w:pPr>
            <w:r>
              <w:rPr>
                <w:rFonts w:ascii="Times New Roman"/>
                <w:sz w:val="24"/>
              </w:rPr>
              <w:t xml:space="preserve">- Community field trips and assemblies relevant to grade level </w:t>
            </w:r>
            <w:r>
              <w:rPr>
                <w:rFonts w:ascii="Times New Roman"/>
                <w:sz w:val="24"/>
              </w:rPr>
              <w:t>standards will be provided to broaden experiences and build schema.</w:t>
            </w:r>
          </w:p>
          <w:p w:rsidR="003E2B8F" w:rsidRDefault="00FA0668">
            <w:pPr>
              <w:spacing w:before="6" w:after="0" w:line="240" w:lineRule="auto"/>
              <w:ind w:left="12"/>
            </w:pPr>
            <w:r>
              <w:rPr>
                <w:rFonts w:ascii="Times New Roman"/>
                <w:sz w:val="24"/>
              </w:rPr>
              <w:t>- Teachers will have the opportunity to work collaboratively to identify grade level proficiency using the results of district benchmarks and other assessments to plan instruction, monitor</w:t>
            </w:r>
            <w:r>
              <w:rPr>
                <w:rFonts w:ascii="Times New Roman"/>
                <w:sz w:val="24"/>
              </w:rPr>
              <w:t xml:space="preserve"> student progress, adjust instruction accordingly</w:t>
            </w:r>
          </w:p>
          <w:p w:rsidR="003E2B8F" w:rsidRDefault="00FA0668">
            <w:pPr>
              <w:spacing w:before="6" w:after="0" w:line="240" w:lineRule="auto"/>
              <w:ind w:left="12"/>
            </w:pPr>
            <w:r>
              <w:rPr>
                <w:rFonts w:ascii="Times New Roman"/>
                <w:sz w:val="24"/>
              </w:rPr>
              <w:t>- Teachers will participate in on site and district professional development to strengthen literacy instruction</w:t>
            </w:r>
            <w:r>
              <w:rPr>
                <w:rFonts w:ascii="Times New Roman"/>
                <w:sz w:val="24"/>
              </w:rPr>
              <w:br/>
            </w:r>
            <w:r>
              <w:rPr>
                <w:rFonts w:ascii="Times New Roman"/>
                <w:sz w:val="24"/>
              </w:rPr>
              <w:t> </w:t>
            </w:r>
            <w:r>
              <w:rPr>
                <w:rFonts w:ascii="Times New Roman"/>
                <w:sz w:val="24"/>
              </w:rPr>
              <w:t>Strategic Support (Tier 2)</w:t>
            </w:r>
          </w:p>
          <w:p w:rsidR="003E2B8F" w:rsidRDefault="00FA0668">
            <w:pPr>
              <w:spacing w:before="6" w:after="0" w:line="240" w:lineRule="auto"/>
              <w:ind w:left="12"/>
            </w:pPr>
            <w:r>
              <w:rPr>
                <w:rFonts w:ascii="Times New Roman"/>
                <w:sz w:val="24"/>
              </w:rPr>
              <w:t xml:space="preserve">- Extended learning time (as funding permits) will be provided to </w:t>
            </w:r>
            <w:r>
              <w:rPr>
                <w:rFonts w:ascii="Times New Roman"/>
                <w:sz w:val="24"/>
              </w:rPr>
              <w:t>address specific student needs as identified through teacher, grade level and site analysis.</w:t>
            </w:r>
          </w:p>
          <w:p w:rsidR="003E2B8F" w:rsidRDefault="00FA0668">
            <w:pPr>
              <w:spacing w:before="6" w:after="0" w:line="240" w:lineRule="auto"/>
              <w:ind w:left="12"/>
            </w:pPr>
            <w:r>
              <w:rPr>
                <w:rFonts w:ascii="Times New Roman"/>
                <w:sz w:val="24"/>
              </w:rPr>
              <w:t>- Targeted additional small flexible group instruction will be used to address specific needs in literacy</w:t>
            </w:r>
          </w:p>
          <w:p w:rsidR="003E2B8F" w:rsidRDefault="00FA0668">
            <w:pPr>
              <w:spacing w:before="6" w:after="0" w:line="240" w:lineRule="auto"/>
              <w:ind w:left="12"/>
            </w:pPr>
            <w:r>
              <w:rPr>
                <w:rFonts w:ascii="Times New Roman"/>
                <w:sz w:val="24"/>
              </w:rPr>
              <w:t>- Teachers will make a home contact i.e. progress report, phone call, home visit to discuss the progress of their at risk student. This is logged by teacher</w:t>
            </w:r>
          </w:p>
          <w:p w:rsidR="003E2B8F" w:rsidRDefault="00FA0668">
            <w:pPr>
              <w:spacing w:before="6" w:after="0" w:line="240" w:lineRule="auto"/>
              <w:ind w:left="12"/>
            </w:pPr>
            <w:r>
              <w:rPr>
                <w:rFonts w:ascii="Times New Roman"/>
                <w:sz w:val="24"/>
              </w:rPr>
              <w:t>- Educational specialist</w:t>
            </w:r>
            <w:r>
              <w:rPr>
                <w:rFonts w:ascii="Times New Roman"/>
                <w:sz w:val="24"/>
              </w:rPr>
              <w:t> </w:t>
            </w:r>
            <w:r>
              <w:rPr>
                <w:rFonts w:ascii="Times New Roman"/>
                <w:sz w:val="24"/>
              </w:rPr>
              <w:t>may provide push in supplemental small group instruction for targeted stud</w:t>
            </w:r>
            <w:r>
              <w:rPr>
                <w:rFonts w:ascii="Times New Roman"/>
                <w:sz w:val="24"/>
              </w:rPr>
              <w:t>ents in need including students with IEPs.</w:t>
            </w:r>
          </w:p>
          <w:p w:rsidR="003E2B8F" w:rsidRDefault="00FA0668">
            <w:pPr>
              <w:spacing w:before="6" w:after="0" w:line="240" w:lineRule="auto"/>
              <w:ind w:left="12"/>
            </w:pPr>
            <w:r>
              <w:rPr>
                <w:rFonts w:ascii="Times New Roman"/>
                <w:sz w:val="24"/>
              </w:rPr>
              <w:t>- Intensive, focused, small group direct instruction will be provided to students at their point of need, across content areas by classroom teacher.</w:t>
            </w:r>
          </w:p>
          <w:p w:rsidR="003E2B8F" w:rsidRDefault="00FA0668">
            <w:pPr>
              <w:spacing w:before="6" w:after="0" w:line="240" w:lineRule="auto"/>
              <w:ind w:left="12"/>
            </w:pPr>
            <w:r>
              <w:rPr>
                <w:rFonts w:ascii="Times New Roman"/>
                <w:sz w:val="24"/>
              </w:rPr>
              <w:t>- Students will engage in strategic computer intervention and me</w:t>
            </w:r>
            <w:r>
              <w:rPr>
                <w:rFonts w:ascii="Times New Roman"/>
                <w:sz w:val="24"/>
              </w:rPr>
              <w:t>dia supports to accelerate, remediate and reteach concepts.</w:t>
            </w:r>
          </w:p>
          <w:p w:rsidR="003E2B8F" w:rsidRDefault="00FA0668">
            <w:pPr>
              <w:spacing w:before="6" w:after="0" w:line="240" w:lineRule="auto"/>
              <w:ind w:left="12"/>
            </w:pPr>
            <w:r>
              <w:rPr>
                <w:rFonts w:ascii="Times New Roman"/>
                <w:sz w:val="24"/>
              </w:rPr>
              <w:t>- Teachers will keep small group of targeted students to provide additional focused support to strengthen and clarify understanding prior to sending students off to work independently.</w:t>
            </w:r>
          </w:p>
          <w:p w:rsidR="003E2B8F" w:rsidRDefault="00FA0668">
            <w:pPr>
              <w:spacing w:before="6" w:after="0" w:line="240" w:lineRule="auto"/>
              <w:ind w:left="12"/>
            </w:pPr>
            <w:r>
              <w:rPr>
                <w:rFonts w:ascii="Times New Roman"/>
                <w:sz w:val="24"/>
              </w:rPr>
              <w:t>- Incorpora</w:t>
            </w:r>
            <w:r>
              <w:rPr>
                <w:rFonts w:ascii="Times New Roman"/>
                <w:sz w:val="24"/>
              </w:rPr>
              <w:t>te the support of Full Inclusion SEA/SET to provide extra teaching and clarifying of concepts during whole group and small group instruction</w:t>
            </w:r>
          </w:p>
          <w:p w:rsidR="003E2B8F" w:rsidRDefault="00FA0668">
            <w:pPr>
              <w:spacing w:before="6" w:after="6" w:line="240" w:lineRule="auto"/>
              <w:ind w:left="12"/>
            </w:pPr>
            <w:r>
              <w:rPr>
                <w:rFonts w:ascii="Times New Roman"/>
                <w:sz w:val="24"/>
              </w:rPr>
              <w:t>Intensive Intervention (Tier 3)</w:t>
            </w:r>
          </w:p>
          <w:p w:rsidR="003E2B8F" w:rsidRDefault="00FA0668">
            <w:pPr>
              <w:spacing w:before="6" w:after="0" w:line="240" w:lineRule="auto"/>
              <w:ind w:left="12"/>
            </w:pPr>
            <w:r>
              <w:rPr>
                <w:rFonts w:ascii="Times New Roman"/>
                <w:sz w:val="24"/>
              </w:rPr>
              <w:t>- Educational Specialists will provide consultation support for their teachers</w:t>
            </w:r>
          </w:p>
          <w:p w:rsidR="003E2B8F" w:rsidRDefault="00FA0668">
            <w:pPr>
              <w:spacing w:before="6" w:after="0" w:line="240" w:lineRule="auto"/>
              <w:ind w:left="12"/>
            </w:pPr>
            <w:r>
              <w:rPr>
                <w:rFonts w:ascii="Times New Roman"/>
                <w:sz w:val="24"/>
              </w:rPr>
              <w:t>- Co</w:t>
            </w:r>
            <w:r>
              <w:rPr>
                <w:rFonts w:ascii="Times New Roman"/>
                <w:sz w:val="24"/>
              </w:rPr>
              <w:t>unselor and support mentors will provide monthly check in with at risk students</w:t>
            </w:r>
          </w:p>
          <w:p w:rsidR="003E2B8F" w:rsidRDefault="00FA0668">
            <w:pPr>
              <w:spacing w:before="6" w:after="0" w:line="240" w:lineRule="auto"/>
              <w:ind w:left="12"/>
            </w:pPr>
            <w:r>
              <w:rPr>
                <w:rFonts w:ascii="Times New Roman"/>
                <w:sz w:val="24"/>
              </w:rPr>
              <w:lastRenderedPageBreak/>
              <w:t>- Support by Support staff</w:t>
            </w:r>
            <w:proofErr w:type="gramStart"/>
            <w:r>
              <w:rPr>
                <w:rFonts w:ascii="Times New Roman"/>
                <w:sz w:val="24"/>
              </w:rPr>
              <w:t> </w:t>
            </w:r>
            <w:r>
              <w:rPr>
                <w:rFonts w:ascii="Times New Roman"/>
                <w:sz w:val="24"/>
              </w:rPr>
              <w:t xml:space="preserve"> to</w:t>
            </w:r>
            <w:proofErr w:type="gramEnd"/>
            <w:r>
              <w:rPr>
                <w:rFonts w:ascii="Times New Roman"/>
                <w:sz w:val="24"/>
              </w:rPr>
              <w:t xml:space="preserve"> address literacy needs of students who are two or more years below proficiency.</w:t>
            </w:r>
          </w:p>
          <w:p w:rsidR="003E2B8F" w:rsidRDefault="00FA0668">
            <w:pPr>
              <w:spacing w:before="6" w:after="0" w:line="240" w:lineRule="auto"/>
              <w:ind w:left="12"/>
            </w:pPr>
            <w:r>
              <w:rPr>
                <w:rFonts w:ascii="Times New Roman"/>
                <w:sz w:val="24"/>
              </w:rPr>
              <w:t>- Psychologist will push into class, observe and collaborate with</w:t>
            </w:r>
            <w:r>
              <w:rPr>
                <w:rFonts w:ascii="Times New Roman"/>
                <w:sz w:val="24"/>
              </w:rPr>
              <w:t xml:space="preserve"> classroom teacher to assist with differentiating instruction based on student need.</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1.  Strategies to meet ELA/Math/ELD goals (Maximizing Instructional Time)</w:t>
            </w:r>
            <w:r>
              <w:rPr>
                <w:rFonts w:ascii="Times New Roman"/>
                <w:sz w:val="24"/>
              </w:rPr>
              <w:t xml:space="preserve"> (7/1/2017 - 6/30/2018):</w:t>
            </w:r>
          </w:p>
          <w:p w:rsidR="003E2B8F" w:rsidRDefault="00FA0668">
            <w:pPr>
              <w:spacing w:before="6" w:after="6" w:line="240" w:lineRule="auto"/>
              <w:ind w:left="12"/>
            </w:pPr>
            <w:r>
              <w:rPr>
                <w:rFonts w:ascii="Times New Roman"/>
                <w:sz w:val="24"/>
              </w:rPr>
              <w:t xml:space="preserve">In order to meet ELA/Math/ELD goals, we have implemented a Cycle </w:t>
            </w:r>
            <w:r>
              <w:rPr>
                <w:rFonts w:ascii="Times New Roman"/>
                <w:sz w:val="24"/>
              </w:rPr>
              <w:t>of Professional Learning to</w:t>
            </w:r>
            <w:proofErr w:type="gramStart"/>
            <w:r>
              <w:rPr>
                <w:rFonts w:ascii="Times New Roman"/>
                <w:sz w:val="24"/>
              </w:rPr>
              <w:t> </w:t>
            </w:r>
            <w:r>
              <w:rPr>
                <w:rFonts w:ascii="Times New Roman"/>
                <w:sz w:val="24"/>
              </w:rPr>
              <w:t xml:space="preserve"> strengthen</w:t>
            </w:r>
            <w:proofErr w:type="gramEnd"/>
            <w:r>
              <w:rPr>
                <w:rFonts w:ascii="Times New Roman"/>
                <w:sz w:val="24"/>
              </w:rPr>
              <w:t xml:space="preserve"> teaching in all academic areas.</w:t>
            </w:r>
            <w:r>
              <w:rPr>
                <w:rFonts w:ascii="Times New Roman"/>
                <w:sz w:val="24"/>
              </w:rPr>
              <w:t> </w:t>
            </w:r>
            <w:r>
              <w:rPr>
                <w:rFonts w:ascii="Times New Roman"/>
                <w:sz w:val="24"/>
              </w:rPr>
              <w:t xml:space="preserve"> Teachers work in grade level </w:t>
            </w:r>
            <w:proofErr w:type="spellStart"/>
            <w:r>
              <w:rPr>
                <w:rFonts w:ascii="Times New Roman"/>
                <w:sz w:val="24"/>
              </w:rPr>
              <w:t>Porfessional</w:t>
            </w:r>
            <w:proofErr w:type="spellEnd"/>
            <w:r>
              <w:rPr>
                <w:rFonts w:ascii="Times New Roman"/>
                <w:sz w:val="24"/>
              </w:rPr>
              <w:t xml:space="preserve"> Learning Communities for a half day twice a month.</w:t>
            </w:r>
            <w:r>
              <w:rPr>
                <w:rFonts w:ascii="Times New Roman"/>
                <w:sz w:val="24"/>
              </w:rPr>
              <w:t> </w:t>
            </w:r>
            <w:r>
              <w:rPr>
                <w:rFonts w:ascii="Times New Roman"/>
                <w:sz w:val="24"/>
              </w:rPr>
              <w:t xml:space="preserve"> The purpose of the Professional Learning Communities is to analyze achievement and identi</w:t>
            </w:r>
            <w:r>
              <w:rPr>
                <w:rFonts w:ascii="Times New Roman"/>
                <w:sz w:val="24"/>
              </w:rPr>
              <w:t>fy areas of need.</w:t>
            </w:r>
            <w:r>
              <w:rPr>
                <w:rFonts w:ascii="Times New Roman"/>
                <w:sz w:val="24"/>
              </w:rPr>
              <w:t> </w:t>
            </w:r>
            <w:r>
              <w:rPr>
                <w:rFonts w:ascii="Times New Roman"/>
                <w:sz w:val="24"/>
              </w:rPr>
              <w:t xml:space="preserve"> Then we design lessons and assessments aligned to the CCSS. Lessons are designed to maximize instructional time.</w:t>
            </w:r>
            <w:r>
              <w:rPr>
                <w:rFonts w:ascii="Times New Roman"/>
                <w:sz w:val="24"/>
              </w:rPr>
              <w:t> </w:t>
            </w:r>
            <w:r>
              <w:rPr>
                <w:rFonts w:ascii="Times New Roman"/>
                <w:sz w:val="24"/>
              </w:rPr>
              <w:t xml:space="preserve"> This planning allows us to makes sure that every moment of the day is used in the </w:t>
            </w:r>
            <w:proofErr w:type="spellStart"/>
            <w:r>
              <w:rPr>
                <w:rFonts w:ascii="Times New Roman"/>
                <w:sz w:val="24"/>
              </w:rPr>
              <w:t>mose</w:t>
            </w:r>
            <w:proofErr w:type="spellEnd"/>
            <w:r>
              <w:rPr>
                <w:rFonts w:ascii="Times New Roman"/>
                <w:sz w:val="24"/>
              </w:rPr>
              <w:t xml:space="preserve"> </w:t>
            </w:r>
            <w:proofErr w:type="spellStart"/>
            <w:r>
              <w:rPr>
                <w:rFonts w:ascii="Times New Roman"/>
                <w:sz w:val="24"/>
              </w:rPr>
              <w:t>efffective</w:t>
            </w:r>
            <w:proofErr w:type="spellEnd"/>
            <w:r>
              <w:rPr>
                <w:rFonts w:ascii="Times New Roman"/>
                <w:sz w:val="24"/>
              </w:rPr>
              <w:t xml:space="preserve"> manner.</w:t>
            </w:r>
          </w:p>
          <w:p w:rsidR="003E2B8F" w:rsidRDefault="00FA0668">
            <w:pPr>
              <w:spacing w:before="6" w:after="6" w:line="240" w:lineRule="auto"/>
              <w:ind w:left="12"/>
            </w:pPr>
            <w:r>
              <w:rPr>
                <w:rFonts w:ascii="Times New Roman"/>
                <w:sz w:val="24"/>
              </w:rPr>
              <w:t>There is no fundi</w:t>
            </w:r>
            <w:r>
              <w:rPr>
                <w:rFonts w:ascii="Times New Roman"/>
                <w:sz w:val="24"/>
              </w:rPr>
              <w:t>ng tied to this goal.</w:t>
            </w:r>
            <w:r>
              <w:rPr>
                <w:rFonts w:ascii="Times New Roman"/>
                <w:sz w:val="24"/>
              </w:rPr>
              <w:t> </w:t>
            </w:r>
            <w:r>
              <w:rPr>
                <w:rFonts w:ascii="Times New Roman"/>
                <w:sz w:val="24"/>
              </w:rPr>
              <w:t xml:space="preserve"> Our school has no categorical money.</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jc w:val="center"/>
            </w:pPr>
            <w:r>
              <w:rPr>
                <w:rFonts w:ascii="Times New Roman"/>
                <w:b/>
                <w:sz w:val="24"/>
              </w:rPr>
              <w:t>Proposed Expenditures</w:t>
            </w:r>
          </w:p>
        </w:tc>
        <w:tc>
          <w:tcPr>
            <w:tcW w:w="100" w:type="pct"/>
            <w:shd w:val="clear" w:color="auto" w:fill="C8C8C8"/>
          </w:tcPr>
          <w:p w:rsidR="003E2B8F" w:rsidRDefault="00FA0668">
            <w:pPr>
              <w:spacing w:before="6" w:after="6" w:line="240" w:lineRule="auto"/>
              <w:ind w:left="12"/>
              <w:jc w:val="center"/>
            </w:pPr>
            <w:r>
              <w:rPr>
                <w:rFonts w:ascii="Times New Roman"/>
                <w:b/>
                <w:sz w:val="24"/>
              </w:rPr>
              <w:t>FTE</w:t>
            </w:r>
          </w:p>
        </w:tc>
        <w:tc>
          <w:tcPr>
            <w:tcW w:w="100" w:type="pct"/>
            <w:shd w:val="clear" w:color="auto" w:fill="C8C8C8"/>
          </w:tcPr>
          <w:p w:rsidR="003E2B8F" w:rsidRDefault="00FA0668">
            <w:pPr>
              <w:spacing w:before="6" w:after="6" w:line="240" w:lineRule="auto"/>
              <w:ind w:left="12"/>
              <w:jc w:val="center"/>
            </w:pPr>
            <w:r>
              <w:rPr>
                <w:rFonts w:ascii="Times New Roman"/>
                <w:b/>
                <w:sz w:val="24"/>
              </w:rPr>
              <w:t>Salary</w:t>
            </w:r>
          </w:p>
        </w:tc>
        <w:tc>
          <w:tcPr>
            <w:tcW w:w="100" w:type="pct"/>
            <w:shd w:val="clear" w:color="auto" w:fill="C8C8C8"/>
          </w:tcPr>
          <w:p w:rsidR="003E2B8F" w:rsidRDefault="00FA0668">
            <w:pPr>
              <w:spacing w:before="6" w:after="6" w:line="240" w:lineRule="auto"/>
              <w:ind w:left="12"/>
              <w:jc w:val="center"/>
            </w:pPr>
            <w:r>
              <w:rPr>
                <w:rFonts w:ascii="Times New Roman"/>
                <w:b/>
                <w:sz w:val="24"/>
              </w:rPr>
              <w:t>Estimated Cost</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 Budget Code</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w:t>
            </w:r>
          </w:p>
        </w:tc>
        <w:tc>
          <w:tcPr>
            <w:tcW w:w="100" w:type="pct"/>
            <w:shd w:val="clear" w:color="auto" w:fill="C8C8C8"/>
          </w:tcPr>
          <w:p w:rsidR="003E2B8F" w:rsidRDefault="00FA0668">
            <w:pPr>
              <w:spacing w:before="6" w:after="6" w:line="240" w:lineRule="auto"/>
              <w:ind w:left="12"/>
              <w:jc w:val="center"/>
            </w:pPr>
            <w:r>
              <w:rPr>
                <w:rFonts w:ascii="Times New Roman"/>
                <w:b/>
                <w:sz w:val="24"/>
              </w:rPr>
              <w:t>Area Goal(s)</w:t>
            </w:r>
          </w:p>
        </w:tc>
        <w:tc>
          <w:tcPr>
            <w:tcW w:w="100" w:type="pct"/>
            <w:shd w:val="clear" w:color="auto" w:fill="C8C8C8"/>
          </w:tcPr>
          <w:p w:rsidR="003E2B8F" w:rsidRDefault="00FA0668">
            <w:pPr>
              <w:spacing w:before="6" w:after="6" w:line="240" w:lineRule="auto"/>
              <w:ind w:left="12"/>
              <w:jc w:val="center"/>
            </w:pPr>
            <w:r>
              <w:rPr>
                <w:rFonts w:ascii="Times New Roman"/>
                <w:b/>
                <w:sz w:val="24"/>
              </w:rPr>
              <w:t>Rationale</w:t>
            </w:r>
          </w:p>
        </w:tc>
      </w:tr>
      <w:tr w:rsidR="003E2B8F">
        <w:tblPrEx>
          <w:tblCellMar>
            <w:top w:w="0" w:type="dxa"/>
            <w:bottom w:w="0" w:type="dxa"/>
          </w:tblCellMar>
        </w:tblPrEx>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How will you monitor these strategies/activities</w:t>
            </w:r>
            <w:proofErr w:type="gramStart"/>
            <w:r>
              <w:rPr>
                <w:rFonts w:ascii="Times New Roman"/>
                <w:b/>
                <w:sz w:val="24"/>
              </w:rPr>
              <w:t>?</w:t>
            </w:r>
            <w:r>
              <w:rPr>
                <w:rFonts w:ascii="Times New Roman"/>
                <w:sz w:val="24"/>
              </w:rPr>
              <w:t>:</w:t>
            </w:r>
            <w:proofErr w:type="gramEnd"/>
          </w:p>
          <w:p w:rsidR="003E2B8F" w:rsidRDefault="00FA0668">
            <w:pPr>
              <w:spacing w:before="6" w:after="6" w:line="240" w:lineRule="auto"/>
              <w:ind w:left="12"/>
            </w:pPr>
            <w:r>
              <w:rPr>
                <w:rFonts w:ascii="Times New Roman"/>
                <w:sz w:val="24"/>
              </w:rPr>
              <w:t>Grade level PLCs and Administrator oversight.</w:t>
            </w:r>
          </w:p>
        </w:tc>
      </w:tr>
    </w:tbl>
    <w:p w:rsidR="003E2B8F" w:rsidRDefault="003E2B8F">
      <w:pPr>
        <w:spacing w:after="0" w:line="1" w:lineRule="auto"/>
      </w:pPr>
    </w:p>
    <w:p w:rsidR="003E2B8F" w:rsidRDefault="003E2B8F">
      <w:pPr>
        <w:spacing w:after="0" w:line="240" w:lineRule="auto"/>
        <w:ind w:left="300"/>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2.  Strategies to meet ELA/Math/ELD goals (Closing the Gap)</w:t>
            </w:r>
            <w:r>
              <w:rPr>
                <w:rFonts w:ascii="Times New Roman"/>
                <w:sz w:val="24"/>
              </w:rPr>
              <w:t xml:space="preserve"> (7/1/2017 - 6/30/2018):</w:t>
            </w:r>
          </w:p>
          <w:p w:rsidR="003E2B8F" w:rsidRDefault="00FA0668">
            <w:pPr>
              <w:spacing w:before="6" w:after="6" w:line="240" w:lineRule="auto"/>
              <w:ind w:left="12"/>
            </w:pPr>
            <w:r>
              <w:rPr>
                <w:rFonts w:ascii="Times New Roman"/>
                <w:sz w:val="24"/>
              </w:rPr>
              <w:t>In order to meet ELA/Math/ELD goals, we have implemented a Cycle of Professional Learning to</w:t>
            </w:r>
            <w:proofErr w:type="gramStart"/>
            <w:r>
              <w:rPr>
                <w:rFonts w:ascii="Times New Roman"/>
                <w:sz w:val="24"/>
              </w:rPr>
              <w:t> </w:t>
            </w:r>
            <w:r>
              <w:rPr>
                <w:rFonts w:ascii="Times New Roman"/>
                <w:sz w:val="24"/>
              </w:rPr>
              <w:t xml:space="preserve"> strengthen</w:t>
            </w:r>
            <w:proofErr w:type="gramEnd"/>
            <w:r>
              <w:rPr>
                <w:rFonts w:ascii="Times New Roman"/>
                <w:sz w:val="24"/>
              </w:rPr>
              <w:t xml:space="preserve"> teaching in all </w:t>
            </w:r>
            <w:r>
              <w:rPr>
                <w:rFonts w:ascii="Times New Roman"/>
                <w:sz w:val="24"/>
              </w:rPr>
              <w:t>academic areas.</w:t>
            </w:r>
            <w:r>
              <w:rPr>
                <w:rFonts w:ascii="Times New Roman"/>
                <w:sz w:val="24"/>
              </w:rPr>
              <w:t> </w:t>
            </w:r>
            <w:r>
              <w:rPr>
                <w:rFonts w:ascii="Times New Roman"/>
                <w:sz w:val="24"/>
              </w:rPr>
              <w:t xml:space="preserve"> Teachers work in grade level </w:t>
            </w:r>
            <w:proofErr w:type="spellStart"/>
            <w:r>
              <w:rPr>
                <w:rFonts w:ascii="Times New Roman"/>
                <w:sz w:val="24"/>
              </w:rPr>
              <w:t>Porfessional</w:t>
            </w:r>
            <w:proofErr w:type="spellEnd"/>
            <w:r>
              <w:rPr>
                <w:rFonts w:ascii="Times New Roman"/>
                <w:sz w:val="24"/>
              </w:rPr>
              <w:t xml:space="preserve"> Learning Communities for a half day twice a month.</w:t>
            </w:r>
            <w:r>
              <w:rPr>
                <w:rFonts w:ascii="Times New Roman"/>
                <w:sz w:val="24"/>
              </w:rPr>
              <w:t> </w:t>
            </w:r>
            <w:r>
              <w:rPr>
                <w:rFonts w:ascii="Times New Roman"/>
                <w:sz w:val="24"/>
              </w:rPr>
              <w:t xml:space="preserve"> The purpose of the Professional Learning Communities is to analyze achievement and identify areas of need.</w:t>
            </w:r>
            <w:r>
              <w:rPr>
                <w:rFonts w:ascii="Times New Roman"/>
                <w:sz w:val="24"/>
              </w:rPr>
              <w:t> </w:t>
            </w:r>
            <w:r>
              <w:rPr>
                <w:rFonts w:ascii="Times New Roman"/>
                <w:sz w:val="24"/>
              </w:rPr>
              <w:t xml:space="preserve"> Then we design lessons and assessment</w:t>
            </w:r>
            <w:r>
              <w:rPr>
                <w:rFonts w:ascii="Times New Roman"/>
                <w:sz w:val="24"/>
              </w:rPr>
              <w:t>s aligned to the CCSS. Our Professional Learning Communities also design specific interventions for our English Learners.</w:t>
            </w:r>
          </w:p>
          <w:p w:rsidR="003E2B8F" w:rsidRDefault="00FA0668">
            <w:pPr>
              <w:spacing w:before="6" w:after="6" w:line="240" w:lineRule="auto"/>
              <w:ind w:left="12"/>
            </w:pPr>
            <w:r>
              <w:rPr>
                <w:rFonts w:ascii="Times New Roman"/>
                <w:sz w:val="24"/>
              </w:rPr>
              <w:t>There is no funding tied to this goal.</w:t>
            </w:r>
            <w:r>
              <w:rPr>
                <w:rFonts w:ascii="Times New Roman"/>
                <w:sz w:val="24"/>
              </w:rPr>
              <w:t> </w:t>
            </w:r>
            <w:r>
              <w:rPr>
                <w:rFonts w:ascii="Times New Roman"/>
                <w:sz w:val="24"/>
              </w:rPr>
              <w:t xml:space="preserve"> Our school has no categorical money.</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jc w:val="center"/>
            </w:pPr>
            <w:r>
              <w:rPr>
                <w:rFonts w:ascii="Times New Roman"/>
                <w:b/>
                <w:sz w:val="24"/>
              </w:rPr>
              <w:t>Proposed Expenditures</w:t>
            </w:r>
          </w:p>
        </w:tc>
        <w:tc>
          <w:tcPr>
            <w:tcW w:w="100" w:type="pct"/>
            <w:shd w:val="clear" w:color="auto" w:fill="C8C8C8"/>
          </w:tcPr>
          <w:p w:rsidR="003E2B8F" w:rsidRDefault="00FA0668">
            <w:pPr>
              <w:spacing w:before="6" w:after="6" w:line="240" w:lineRule="auto"/>
              <w:ind w:left="12"/>
              <w:jc w:val="center"/>
            </w:pPr>
            <w:r>
              <w:rPr>
                <w:rFonts w:ascii="Times New Roman"/>
                <w:b/>
                <w:sz w:val="24"/>
              </w:rPr>
              <w:t>FTE</w:t>
            </w:r>
          </w:p>
        </w:tc>
        <w:tc>
          <w:tcPr>
            <w:tcW w:w="100" w:type="pct"/>
            <w:shd w:val="clear" w:color="auto" w:fill="C8C8C8"/>
          </w:tcPr>
          <w:p w:rsidR="003E2B8F" w:rsidRDefault="00FA0668">
            <w:pPr>
              <w:spacing w:before="6" w:after="6" w:line="240" w:lineRule="auto"/>
              <w:ind w:left="12"/>
              <w:jc w:val="center"/>
            </w:pPr>
            <w:r>
              <w:rPr>
                <w:rFonts w:ascii="Times New Roman"/>
                <w:b/>
                <w:sz w:val="24"/>
              </w:rPr>
              <w:t>Salary</w:t>
            </w:r>
          </w:p>
        </w:tc>
        <w:tc>
          <w:tcPr>
            <w:tcW w:w="100" w:type="pct"/>
            <w:shd w:val="clear" w:color="auto" w:fill="C8C8C8"/>
          </w:tcPr>
          <w:p w:rsidR="003E2B8F" w:rsidRDefault="00FA0668">
            <w:pPr>
              <w:spacing w:before="6" w:after="6" w:line="240" w:lineRule="auto"/>
              <w:ind w:left="12"/>
              <w:jc w:val="center"/>
            </w:pPr>
            <w:r>
              <w:rPr>
                <w:rFonts w:ascii="Times New Roman"/>
                <w:b/>
                <w:sz w:val="24"/>
              </w:rPr>
              <w:t>Estimated Cost</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w:t>
            </w:r>
            <w:r>
              <w:rPr>
                <w:rFonts w:ascii="Times New Roman"/>
                <w:b/>
                <w:sz w:val="24"/>
              </w:rPr>
              <w:t xml:space="preserve"> Source Budget Code</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w:t>
            </w:r>
          </w:p>
        </w:tc>
        <w:tc>
          <w:tcPr>
            <w:tcW w:w="100" w:type="pct"/>
            <w:shd w:val="clear" w:color="auto" w:fill="C8C8C8"/>
          </w:tcPr>
          <w:p w:rsidR="003E2B8F" w:rsidRDefault="00FA0668">
            <w:pPr>
              <w:spacing w:before="6" w:after="6" w:line="240" w:lineRule="auto"/>
              <w:ind w:left="12"/>
              <w:jc w:val="center"/>
            </w:pPr>
            <w:r>
              <w:rPr>
                <w:rFonts w:ascii="Times New Roman"/>
                <w:b/>
                <w:sz w:val="24"/>
              </w:rPr>
              <w:t>Area Goal(s)</w:t>
            </w:r>
          </w:p>
        </w:tc>
        <w:tc>
          <w:tcPr>
            <w:tcW w:w="100" w:type="pct"/>
            <w:shd w:val="clear" w:color="auto" w:fill="C8C8C8"/>
          </w:tcPr>
          <w:p w:rsidR="003E2B8F" w:rsidRDefault="00FA0668">
            <w:pPr>
              <w:spacing w:before="6" w:after="6" w:line="240" w:lineRule="auto"/>
              <w:ind w:left="12"/>
              <w:jc w:val="center"/>
            </w:pPr>
            <w:r>
              <w:rPr>
                <w:rFonts w:ascii="Times New Roman"/>
                <w:b/>
                <w:sz w:val="24"/>
              </w:rPr>
              <w:t>Rationale</w:t>
            </w:r>
          </w:p>
        </w:tc>
      </w:tr>
      <w:tr w:rsidR="003E2B8F">
        <w:tblPrEx>
          <w:tblCellMar>
            <w:top w:w="0" w:type="dxa"/>
            <w:bottom w:w="0" w:type="dxa"/>
          </w:tblCellMar>
        </w:tblPrEx>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How will you monitor these strategies/activities</w:t>
            </w:r>
            <w:proofErr w:type="gramStart"/>
            <w:r>
              <w:rPr>
                <w:rFonts w:ascii="Times New Roman"/>
                <w:b/>
                <w:sz w:val="24"/>
              </w:rPr>
              <w:t>?</w:t>
            </w:r>
            <w:r>
              <w:rPr>
                <w:rFonts w:ascii="Times New Roman"/>
                <w:sz w:val="24"/>
              </w:rPr>
              <w:t>:</w:t>
            </w:r>
            <w:proofErr w:type="gramEnd"/>
          </w:p>
          <w:p w:rsidR="003E2B8F" w:rsidRDefault="00FA0668">
            <w:pPr>
              <w:spacing w:before="6" w:after="6" w:line="240" w:lineRule="auto"/>
              <w:ind w:left="12"/>
            </w:pPr>
            <w:r>
              <w:rPr>
                <w:rFonts w:ascii="Times New Roman"/>
                <w:sz w:val="24"/>
              </w:rPr>
              <w:t>Grade level PLCs and Administrator oversight.</w:t>
            </w:r>
          </w:p>
        </w:tc>
      </w:tr>
    </w:tbl>
    <w:p w:rsidR="003E2B8F" w:rsidRDefault="003E2B8F">
      <w:pPr>
        <w:spacing w:after="0" w:line="1" w:lineRule="auto"/>
      </w:pPr>
    </w:p>
    <w:p w:rsidR="003E2B8F" w:rsidRDefault="003E2B8F">
      <w:pPr>
        <w:spacing w:after="0" w:line="240" w:lineRule="auto"/>
        <w:ind w:left="300"/>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3.  Strategies to meet ELA/Math/ELD goals (Professional Development)</w:t>
            </w:r>
            <w:r>
              <w:rPr>
                <w:rFonts w:ascii="Times New Roman"/>
                <w:sz w:val="24"/>
              </w:rPr>
              <w:t xml:space="preserve"> (7/1/2017 - 6/30/2018):</w:t>
            </w:r>
          </w:p>
          <w:p w:rsidR="003E2B8F" w:rsidRDefault="00FA0668">
            <w:pPr>
              <w:spacing w:before="6" w:after="6" w:line="240" w:lineRule="auto"/>
              <w:ind w:left="12"/>
            </w:pPr>
            <w:r>
              <w:rPr>
                <w:rFonts w:ascii="Times New Roman"/>
                <w:sz w:val="24"/>
              </w:rPr>
              <w:t>In order to meet ELA/Math/ELD goals, we have implemented a Cycle of Professional Learning to</w:t>
            </w:r>
            <w:proofErr w:type="gramStart"/>
            <w:r>
              <w:rPr>
                <w:rFonts w:ascii="Times New Roman"/>
                <w:sz w:val="24"/>
              </w:rPr>
              <w:t> </w:t>
            </w:r>
            <w:r>
              <w:rPr>
                <w:rFonts w:ascii="Times New Roman"/>
                <w:sz w:val="24"/>
              </w:rPr>
              <w:t xml:space="preserve"> strengthen</w:t>
            </w:r>
            <w:proofErr w:type="gramEnd"/>
            <w:r>
              <w:rPr>
                <w:rFonts w:ascii="Times New Roman"/>
                <w:sz w:val="24"/>
              </w:rPr>
              <w:t xml:space="preserve"> teaching in all academic areas.</w:t>
            </w:r>
            <w:r>
              <w:rPr>
                <w:rFonts w:ascii="Times New Roman"/>
                <w:sz w:val="24"/>
              </w:rPr>
              <w:t> </w:t>
            </w:r>
            <w:r>
              <w:rPr>
                <w:rFonts w:ascii="Times New Roman"/>
                <w:sz w:val="24"/>
              </w:rPr>
              <w:t xml:space="preserve"> Teachers work in grade level </w:t>
            </w:r>
            <w:proofErr w:type="spellStart"/>
            <w:r>
              <w:rPr>
                <w:rFonts w:ascii="Times New Roman"/>
                <w:sz w:val="24"/>
              </w:rPr>
              <w:t>Porfessional</w:t>
            </w:r>
            <w:proofErr w:type="spellEnd"/>
            <w:r>
              <w:rPr>
                <w:rFonts w:ascii="Times New Roman"/>
                <w:sz w:val="24"/>
              </w:rPr>
              <w:t xml:space="preserve"> Learning Communities for a half day twice a month.</w:t>
            </w:r>
            <w:r>
              <w:rPr>
                <w:rFonts w:ascii="Times New Roman"/>
                <w:sz w:val="24"/>
              </w:rPr>
              <w:t> </w:t>
            </w:r>
            <w:r>
              <w:rPr>
                <w:rFonts w:ascii="Times New Roman"/>
                <w:sz w:val="24"/>
              </w:rPr>
              <w:t xml:space="preserve"> The purpose of the Professional Learning Communities is to analyze achievement and identify areas of need.</w:t>
            </w:r>
            <w:r>
              <w:rPr>
                <w:rFonts w:ascii="Times New Roman"/>
                <w:sz w:val="24"/>
              </w:rPr>
              <w:t> </w:t>
            </w:r>
            <w:r>
              <w:rPr>
                <w:rFonts w:ascii="Times New Roman"/>
                <w:sz w:val="24"/>
              </w:rPr>
              <w:t xml:space="preserve"> Then we design lessons and assessments aligned to the CCSS.</w:t>
            </w:r>
            <w:r>
              <w:rPr>
                <w:rFonts w:ascii="Times New Roman"/>
                <w:sz w:val="24"/>
              </w:rPr>
              <w:t> </w:t>
            </w:r>
          </w:p>
          <w:p w:rsidR="003E2B8F" w:rsidRDefault="00FA0668">
            <w:pPr>
              <w:spacing w:before="6" w:after="6" w:line="240" w:lineRule="auto"/>
              <w:ind w:left="12"/>
            </w:pPr>
            <w:r>
              <w:rPr>
                <w:rFonts w:ascii="Times New Roman"/>
                <w:sz w:val="24"/>
              </w:rPr>
              <w:t>We also have a Professional Development Conference once a month.</w:t>
            </w:r>
            <w:r>
              <w:rPr>
                <w:rFonts w:ascii="Times New Roman"/>
                <w:sz w:val="24"/>
              </w:rPr>
              <w:t> </w:t>
            </w:r>
            <w:r>
              <w:rPr>
                <w:rFonts w:ascii="Times New Roman"/>
                <w:sz w:val="24"/>
              </w:rPr>
              <w:t xml:space="preserve"> This PD is planned b</w:t>
            </w:r>
            <w:r>
              <w:rPr>
                <w:rFonts w:ascii="Times New Roman"/>
                <w:sz w:val="24"/>
              </w:rPr>
              <w:t>y our Instructional Leadership Team to make sure that it is meeting the needs of all teachers.</w:t>
            </w:r>
          </w:p>
          <w:p w:rsidR="003E2B8F" w:rsidRDefault="00FA0668">
            <w:pPr>
              <w:spacing w:before="6" w:after="6" w:line="240" w:lineRule="auto"/>
              <w:ind w:left="12"/>
            </w:pPr>
            <w:r>
              <w:rPr>
                <w:rFonts w:ascii="Times New Roman"/>
                <w:sz w:val="24"/>
              </w:rPr>
              <w:t>There is no funding tied to this goal.</w:t>
            </w:r>
            <w:r>
              <w:rPr>
                <w:rFonts w:ascii="Times New Roman"/>
                <w:sz w:val="24"/>
              </w:rPr>
              <w:t> </w:t>
            </w:r>
            <w:r>
              <w:rPr>
                <w:rFonts w:ascii="Times New Roman"/>
                <w:sz w:val="24"/>
              </w:rPr>
              <w:t xml:space="preserve"> Our school has no categorical money.</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jc w:val="center"/>
            </w:pPr>
            <w:r>
              <w:rPr>
                <w:rFonts w:ascii="Times New Roman"/>
                <w:b/>
                <w:sz w:val="24"/>
              </w:rPr>
              <w:t xml:space="preserve">Proposed </w:t>
            </w:r>
            <w:r>
              <w:rPr>
                <w:rFonts w:ascii="Times New Roman"/>
                <w:b/>
                <w:sz w:val="24"/>
              </w:rPr>
              <w:lastRenderedPageBreak/>
              <w:t>Expenditures</w:t>
            </w:r>
          </w:p>
        </w:tc>
        <w:tc>
          <w:tcPr>
            <w:tcW w:w="100" w:type="pct"/>
            <w:shd w:val="clear" w:color="auto" w:fill="C8C8C8"/>
          </w:tcPr>
          <w:p w:rsidR="003E2B8F" w:rsidRDefault="00FA0668">
            <w:pPr>
              <w:spacing w:before="6" w:after="6" w:line="240" w:lineRule="auto"/>
              <w:ind w:left="12"/>
              <w:jc w:val="center"/>
            </w:pPr>
            <w:r>
              <w:rPr>
                <w:rFonts w:ascii="Times New Roman"/>
                <w:b/>
                <w:sz w:val="24"/>
              </w:rPr>
              <w:lastRenderedPageBreak/>
              <w:t>FTE</w:t>
            </w:r>
          </w:p>
        </w:tc>
        <w:tc>
          <w:tcPr>
            <w:tcW w:w="100" w:type="pct"/>
            <w:shd w:val="clear" w:color="auto" w:fill="C8C8C8"/>
          </w:tcPr>
          <w:p w:rsidR="003E2B8F" w:rsidRDefault="00FA0668">
            <w:pPr>
              <w:spacing w:before="6" w:after="6" w:line="240" w:lineRule="auto"/>
              <w:ind w:left="12"/>
              <w:jc w:val="center"/>
            </w:pPr>
            <w:r>
              <w:rPr>
                <w:rFonts w:ascii="Times New Roman"/>
                <w:b/>
                <w:sz w:val="24"/>
              </w:rPr>
              <w:t>Salary</w:t>
            </w:r>
          </w:p>
        </w:tc>
        <w:tc>
          <w:tcPr>
            <w:tcW w:w="100" w:type="pct"/>
            <w:shd w:val="clear" w:color="auto" w:fill="C8C8C8"/>
          </w:tcPr>
          <w:p w:rsidR="003E2B8F" w:rsidRDefault="00FA0668">
            <w:pPr>
              <w:spacing w:before="6" w:after="6" w:line="240" w:lineRule="auto"/>
              <w:ind w:left="12"/>
              <w:jc w:val="center"/>
            </w:pPr>
            <w:r>
              <w:rPr>
                <w:rFonts w:ascii="Times New Roman"/>
                <w:b/>
                <w:sz w:val="24"/>
              </w:rPr>
              <w:t>Estimated Cost</w:t>
            </w:r>
          </w:p>
        </w:tc>
        <w:tc>
          <w:tcPr>
            <w:tcW w:w="100" w:type="pct"/>
            <w:shd w:val="clear" w:color="auto" w:fill="C8C8C8"/>
          </w:tcPr>
          <w:p w:rsidR="003E2B8F" w:rsidRDefault="00FA0668">
            <w:pPr>
              <w:spacing w:before="6" w:after="6" w:line="240" w:lineRule="auto"/>
              <w:ind w:left="12"/>
              <w:jc w:val="center"/>
            </w:pPr>
            <w:r>
              <w:rPr>
                <w:rFonts w:ascii="Times New Roman"/>
                <w:b/>
                <w:sz w:val="24"/>
              </w:rPr>
              <w:t xml:space="preserve">Funding Source </w:t>
            </w:r>
            <w:r>
              <w:rPr>
                <w:rFonts w:ascii="Times New Roman"/>
                <w:b/>
                <w:sz w:val="24"/>
              </w:rPr>
              <w:lastRenderedPageBreak/>
              <w:t>Budget Code</w:t>
            </w:r>
          </w:p>
        </w:tc>
        <w:tc>
          <w:tcPr>
            <w:tcW w:w="100" w:type="pct"/>
            <w:shd w:val="clear" w:color="auto" w:fill="C8C8C8"/>
          </w:tcPr>
          <w:p w:rsidR="003E2B8F" w:rsidRDefault="00FA0668">
            <w:pPr>
              <w:spacing w:before="6" w:after="6" w:line="240" w:lineRule="auto"/>
              <w:ind w:left="12"/>
              <w:jc w:val="center"/>
            </w:pPr>
            <w:r>
              <w:rPr>
                <w:rFonts w:ascii="Times New Roman"/>
                <w:b/>
                <w:sz w:val="24"/>
              </w:rPr>
              <w:lastRenderedPageBreak/>
              <w:t>Funding</w:t>
            </w:r>
            <w:r>
              <w:rPr>
                <w:rFonts w:ascii="Times New Roman"/>
                <w:b/>
                <w:sz w:val="24"/>
              </w:rPr>
              <w:t xml:space="preserve"> Source</w:t>
            </w:r>
          </w:p>
        </w:tc>
        <w:tc>
          <w:tcPr>
            <w:tcW w:w="100" w:type="pct"/>
            <w:shd w:val="clear" w:color="auto" w:fill="C8C8C8"/>
          </w:tcPr>
          <w:p w:rsidR="003E2B8F" w:rsidRDefault="00FA0668">
            <w:pPr>
              <w:spacing w:before="6" w:after="6" w:line="240" w:lineRule="auto"/>
              <w:ind w:left="12"/>
              <w:jc w:val="center"/>
            </w:pPr>
            <w:r>
              <w:rPr>
                <w:rFonts w:ascii="Times New Roman"/>
                <w:b/>
                <w:sz w:val="24"/>
              </w:rPr>
              <w:t>Area Goal(s)</w:t>
            </w:r>
          </w:p>
        </w:tc>
        <w:tc>
          <w:tcPr>
            <w:tcW w:w="100" w:type="pct"/>
            <w:shd w:val="clear" w:color="auto" w:fill="C8C8C8"/>
          </w:tcPr>
          <w:p w:rsidR="003E2B8F" w:rsidRDefault="00FA0668">
            <w:pPr>
              <w:spacing w:before="6" w:after="6" w:line="240" w:lineRule="auto"/>
              <w:ind w:left="12"/>
              <w:jc w:val="center"/>
            </w:pPr>
            <w:r>
              <w:rPr>
                <w:rFonts w:ascii="Times New Roman"/>
                <w:b/>
                <w:sz w:val="24"/>
              </w:rPr>
              <w:t>Rationale</w:t>
            </w:r>
          </w:p>
        </w:tc>
      </w:tr>
      <w:tr w:rsidR="003E2B8F">
        <w:tblPrEx>
          <w:tblCellMar>
            <w:top w:w="0" w:type="dxa"/>
            <w:bottom w:w="0" w:type="dxa"/>
          </w:tblCellMar>
        </w:tblPrEx>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How will you monitor these strategies/activities</w:t>
            </w:r>
            <w:proofErr w:type="gramStart"/>
            <w:r>
              <w:rPr>
                <w:rFonts w:ascii="Times New Roman"/>
                <w:b/>
                <w:sz w:val="24"/>
              </w:rPr>
              <w:t>?</w:t>
            </w:r>
            <w:r>
              <w:rPr>
                <w:rFonts w:ascii="Times New Roman"/>
                <w:sz w:val="24"/>
              </w:rPr>
              <w:t>:</w:t>
            </w:r>
            <w:proofErr w:type="gramEnd"/>
          </w:p>
          <w:p w:rsidR="003E2B8F" w:rsidRDefault="00FA0668">
            <w:pPr>
              <w:spacing w:before="6" w:after="6" w:line="240" w:lineRule="auto"/>
              <w:ind w:left="12"/>
            </w:pPr>
            <w:r>
              <w:rPr>
                <w:rFonts w:ascii="Times New Roman"/>
                <w:sz w:val="24"/>
              </w:rPr>
              <w:t>Grade level PLCs and Administrator oversight.</w:t>
            </w:r>
          </w:p>
        </w:tc>
      </w:tr>
    </w:tbl>
    <w:p w:rsidR="003E2B8F" w:rsidRDefault="003E2B8F">
      <w:pPr>
        <w:spacing w:after="0" w:line="1" w:lineRule="auto"/>
      </w:pPr>
    </w:p>
    <w:p w:rsidR="003E2B8F" w:rsidRDefault="003E2B8F">
      <w:pPr>
        <w:spacing w:after="0" w:line="240" w:lineRule="auto"/>
        <w:ind w:left="300"/>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4.  Strategies to meet graduation/promotion rates (Social/Emotional Supports)</w:t>
            </w:r>
            <w:r>
              <w:rPr>
                <w:rFonts w:ascii="Times New Roman"/>
                <w:sz w:val="24"/>
              </w:rPr>
              <w:t xml:space="preserve"> (7/1/2017 - 6/30/2018):</w:t>
            </w:r>
          </w:p>
          <w:p w:rsidR="003E2B8F" w:rsidRDefault="00FA0668">
            <w:pPr>
              <w:spacing w:before="6" w:after="6" w:line="240" w:lineRule="auto"/>
              <w:ind w:left="12"/>
            </w:pPr>
            <w:r>
              <w:rPr>
                <w:rFonts w:ascii="Times New Roman"/>
                <w:sz w:val="24"/>
              </w:rPr>
              <w:t>Our school has a strong Character Education program that teaches students how deal with adversity.</w:t>
            </w:r>
            <w:r>
              <w:rPr>
                <w:rFonts w:ascii="Times New Roman"/>
                <w:sz w:val="24"/>
              </w:rPr>
              <w:t> </w:t>
            </w:r>
            <w:r>
              <w:rPr>
                <w:rFonts w:ascii="Times New Roman"/>
                <w:sz w:val="24"/>
              </w:rPr>
              <w:t xml:space="preserve"> We are teaching all students the concept of Growth Mindset and how to build resilience.</w:t>
            </w:r>
            <w:r>
              <w:rPr>
                <w:rFonts w:ascii="Times New Roman"/>
                <w:sz w:val="24"/>
              </w:rPr>
              <w:t> </w:t>
            </w:r>
            <w:r>
              <w:rPr>
                <w:rFonts w:ascii="Times New Roman"/>
                <w:sz w:val="24"/>
              </w:rPr>
              <w:t xml:space="preserve"> This will give them the necessary skills to persevere through hard </w:t>
            </w:r>
            <w:r>
              <w:rPr>
                <w:rFonts w:ascii="Times New Roman"/>
                <w:sz w:val="24"/>
              </w:rPr>
              <w:t>times.</w:t>
            </w:r>
          </w:p>
          <w:p w:rsidR="003E2B8F" w:rsidRDefault="00FA0668">
            <w:pPr>
              <w:spacing w:before="6" w:after="6" w:line="240" w:lineRule="auto"/>
              <w:ind w:left="12"/>
            </w:pPr>
            <w:r>
              <w:rPr>
                <w:rFonts w:ascii="Times New Roman"/>
                <w:sz w:val="24"/>
              </w:rPr>
              <w:t>There is no money supporting this goal.</w:t>
            </w:r>
            <w:r>
              <w:rPr>
                <w:rFonts w:ascii="Times New Roman"/>
                <w:sz w:val="24"/>
              </w:rPr>
              <w:t> </w:t>
            </w:r>
            <w:r>
              <w:rPr>
                <w:rFonts w:ascii="Times New Roman"/>
                <w:sz w:val="24"/>
              </w:rPr>
              <w:t xml:space="preserve"> We do not get any categorical money.</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jc w:val="center"/>
            </w:pPr>
            <w:r>
              <w:rPr>
                <w:rFonts w:ascii="Times New Roman"/>
                <w:b/>
                <w:sz w:val="24"/>
              </w:rPr>
              <w:t>Proposed Expenditures</w:t>
            </w:r>
          </w:p>
        </w:tc>
        <w:tc>
          <w:tcPr>
            <w:tcW w:w="100" w:type="pct"/>
            <w:shd w:val="clear" w:color="auto" w:fill="C8C8C8"/>
          </w:tcPr>
          <w:p w:rsidR="003E2B8F" w:rsidRDefault="00FA0668">
            <w:pPr>
              <w:spacing w:before="6" w:after="6" w:line="240" w:lineRule="auto"/>
              <w:ind w:left="12"/>
              <w:jc w:val="center"/>
            </w:pPr>
            <w:r>
              <w:rPr>
                <w:rFonts w:ascii="Times New Roman"/>
                <w:b/>
                <w:sz w:val="24"/>
              </w:rPr>
              <w:t>FTE</w:t>
            </w:r>
          </w:p>
        </w:tc>
        <w:tc>
          <w:tcPr>
            <w:tcW w:w="100" w:type="pct"/>
            <w:shd w:val="clear" w:color="auto" w:fill="C8C8C8"/>
          </w:tcPr>
          <w:p w:rsidR="003E2B8F" w:rsidRDefault="00FA0668">
            <w:pPr>
              <w:spacing w:before="6" w:after="6" w:line="240" w:lineRule="auto"/>
              <w:ind w:left="12"/>
              <w:jc w:val="center"/>
            </w:pPr>
            <w:r>
              <w:rPr>
                <w:rFonts w:ascii="Times New Roman"/>
                <w:b/>
                <w:sz w:val="24"/>
              </w:rPr>
              <w:t>Salary</w:t>
            </w:r>
          </w:p>
        </w:tc>
        <w:tc>
          <w:tcPr>
            <w:tcW w:w="100" w:type="pct"/>
            <w:shd w:val="clear" w:color="auto" w:fill="C8C8C8"/>
          </w:tcPr>
          <w:p w:rsidR="003E2B8F" w:rsidRDefault="00FA0668">
            <w:pPr>
              <w:spacing w:before="6" w:after="6" w:line="240" w:lineRule="auto"/>
              <w:ind w:left="12"/>
              <w:jc w:val="center"/>
            </w:pPr>
            <w:r>
              <w:rPr>
                <w:rFonts w:ascii="Times New Roman"/>
                <w:b/>
                <w:sz w:val="24"/>
              </w:rPr>
              <w:t>Estimated Cost</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 Budget Code</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w:t>
            </w:r>
          </w:p>
        </w:tc>
        <w:tc>
          <w:tcPr>
            <w:tcW w:w="100" w:type="pct"/>
            <w:shd w:val="clear" w:color="auto" w:fill="C8C8C8"/>
          </w:tcPr>
          <w:p w:rsidR="003E2B8F" w:rsidRDefault="00FA0668">
            <w:pPr>
              <w:spacing w:before="6" w:after="6" w:line="240" w:lineRule="auto"/>
              <w:ind w:left="12"/>
              <w:jc w:val="center"/>
            </w:pPr>
            <w:r>
              <w:rPr>
                <w:rFonts w:ascii="Times New Roman"/>
                <w:b/>
                <w:sz w:val="24"/>
              </w:rPr>
              <w:t>Area Goal(s)</w:t>
            </w:r>
          </w:p>
        </w:tc>
        <w:tc>
          <w:tcPr>
            <w:tcW w:w="100" w:type="pct"/>
            <w:shd w:val="clear" w:color="auto" w:fill="C8C8C8"/>
          </w:tcPr>
          <w:p w:rsidR="003E2B8F" w:rsidRDefault="00FA0668">
            <w:pPr>
              <w:spacing w:before="6" w:after="6" w:line="240" w:lineRule="auto"/>
              <w:ind w:left="12"/>
              <w:jc w:val="center"/>
            </w:pPr>
            <w:r>
              <w:rPr>
                <w:rFonts w:ascii="Times New Roman"/>
                <w:b/>
                <w:sz w:val="24"/>
              </w:rPr>
              <w:t>Rationale</w:t>
            </w:r>
          </w:p>
        </w:tc>
      </w:tr>
      <w:tr w:rsidR="003E2B8F">
        <w:tblPrEx>
          <w:tblCellMar>
            <w:top w:w="0" w:type="dxa"/>
            <w:bottom w:w="0" w:type="dxa"/>
          </w:tblCellMar>
        </w:tblPrEx>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How will you monitor these strategies/activities</w:t>
            </w:r>
            <w:proofErr w:type="gramStart"/>
            <w:r>
              <w:rPr>
                <w:rFonts w:ascii="Times New Roman"/>
                <w:b/>
                <w:sz w:val="24"/>
              </w:rPr>
              <w:t>?</w:t>
            </w:r>
            <w:r>
              <w:rPr>
                <w:rFonts w:ascii="Times New Roman"/>
                <w:sz w:val="24"/>
              </w:rPr>
              <w:t>:</w:t>
            </w:r>
            <w:proofErr w:type="gramEnd"/>
          </w:p>
        </w:tc>
      </w:tr>
    </w:tbl>
    <w:p w:rsidR="003E2B8F" w:rsidRDefault="003E2B8F">
      <w:pPr>
        <w:spacing w:after="0" w:line="1" w:lineRule="auto"/>
      </w:pPr>
    </w:p>
    <w:p w:rsidR="003E2B8F" w:rsidRDefault="003E2B8F">
      <w:pPr>
        <w:spacing w:after="0" w:line="240" w:lineRule="auto"/>
        <w:ind w:left="300"/>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5.  Strategies to meet parent engagement goals</w:t>
            </w:r>
            <w:r>
              <w:rPr>
                <w:rFonts w:ascii="Times New Roman"/>
                <w:sz w:val="24"/>
              </w:rPr>
              <w:t xml:space="preserve"> (7/1/2017 - 6/30/2018):</w:t>
            </w:r>
          </w:p>
          <w:p w:rsidR="003E2B8F" w:rsidRDefault="00FA0668">
            <w:pPr>
              <w:spacing w:before="6" w:after="6" w:line="240" w:lineRule="auto"/>
              <w:ind w:left="12"/>
            </w:pPr>
            <w:r>
              <w:rPr>
                <w:rFonts w:ascii="Times New Roman"/>
                <w:sz w:val="24"/>
              </w:rPr>
              <w:t>We have over 650 registered active parent volunteers.</w:t>
            </w:r>
            <w:r>
              <w:rPr>
                <w:rFonts w:ascii="Times New Roman"/>
                <w:sz w:val="24"/>
              </w:rPr>
              <w:t> </w:t>
            </w:r>
            <w:r>
              <w:rPr>
                <w:rFonts w:ascii="Times New Roman"/>
                <w:sz w:val="24"/>
              </w:rPr>
              <w:t xml:space="preserve"> We also have 2 to 5 parent events per month, many in the evening when </w:t>
            </w:r>
            <w:r>
              <w:rPr>
                <w:rFonts w:ascii="Times New Roman"/>
                <w:sz w:val="24"/>
              </w:rPr>
              <w:t>working parents can attend.</w:t>
            </w:r>
            <w:r>
              <w:rPr>
                <w:rFonts w:ascii="Times New Roman"/>
                <w:sz w:val="24"/>
              </w:rPr>
              <w:t> </w:t>
            </w:r>
            <w:r>
              <w:rPr>
                <w:rFonts w:ascii="Times New Roman"/>
                <w:sz w:val="24"/>
              </w:rPr>
              <w:t xml:space="preserve"> We publish an update in the Scripps Ranch Newsletter each month.</w:t>
            </w:r>
            <w:r>
              <w:rPr>
                <w:rFonts w:ascii="Times New Roman"/>
                <w:sz w:val="24"/>
              </w:rPr>
              <w:t> </w:t>
            </w:r>
            <w:r>
              <w:rPr>
                <w:rFonts w:ascii="Times New Roman"/>
                <w:sz w:val="24"/>
              </w:rPr>
              <w:t xml:space="preserve"> We have a Facebook page and a Twitter account.</w:t>
            </w:r>
            <w:r>
              <w:rPr>
                <w:rFonts w:ascii="Times New Roman"/>
                <w:sz w:val="24"/>
              </w:rPr>
              <w:t> </w:t>
            </w:r>
            <w:r>
              <w:rPr>
                <w:rFonts w:ascii="Times New Roman"/>
                <w:sz w:val="24"/>
              </w:rPr>
              <w:t xml:space="preserve"> Our website is updated frequently with up-to-date information and news.</w:t>
            </w:r>
            <w:r>
              <w:rPr>
                <w:rFonts w:ascii="Times New Roman"/>
                <w:sz w:val="24"/>
              </w:rPr>
              <w:t> </w:t>
            </w:r>
            <w:r>
              <w:rPr>
                <w:rFonts w:ascii="Times New Roman"/>
                <w:sz w:val="24"/>
              </w:rPr>
              <w:t xml:space="preserve"> We also email a weekly newsletter to par</w:t>
            </w:r>
            <w:r>
              <w:rPr>
                <w:rFonts w:ascii="Times New Roman"/>
                <w:sz w:val="24"/>
              </w:rPr>
              <w:t>ents to make sure they know about all the events taking place and all the opportunities to be involved.</w:t>
            </w:r>
          </w:p>
          <w:p w:rsidR="003E2B8F" w:rsidRDefault="00FA0668">
            <w:pPr>
              <w:spacing w:before="6" w:after="6" w:line="240" w:lineRule="auto"/>
              <w:ind w:left="12"/>
            </w:pPr>
            <w:r>
              <w:rPr>
                <w:rFonts w:ascii="Times New Roman"/>
                <w:sz w:val="24"/>
              </w:rPr>
              <w:t>There is no</w:t>
            </w:r>
            <w:r>
              <w:rPr>
                <w:rFonts w:ascii="Times New Roman"/>
                <w:sz w:val="24"/>
              </w:rPr>
              <w:t> </w:t>
            </w:r>
            <w:r>
              <w:rPr>
                <w:rFonts w:ascii="Times New Roman"/>
                <w:sz w:val="24"/>
              </w:rPr>
              <w:t>money associate with this goal.</w:t>
            </w:r>
            <w:r>
              <w:rPr>
                <w:rFonts w:ascii="Times New Roman"/>
                <w:sz w:val="24"/>
              </w:rPr>
              <w:t> </w:t>
            </w:r>
            <w:r>
              <w:rPr>
                <w:rFonts w:ascii="Times New Roman"/>
                <w:sz w:val="24"/>
              </w:rPr>
              <w:t xml:space="preserve"> All the money for this is raised by parents since we do not have a categorical budget.</w:t>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jc w:val="center"/>
            </w:pPr>
            <w:r>
              <w:rPr>
                <w:rFonts w:ascii="Times New Roman"/>
                <w:b/>
                <w:sz w:val="24"/>
              </w:rPr>
              <w:t>Proposed Expenditu</w:t>
            </w:r>
            <w:r>
              <w:rPr>
                <w:rFonts w:ascii="Times New Roman"/>
                <w:b/>
                <w:sz w:val="24"/>
              </w:rPr>
              <w:t>res</w:t>
            </w:r>
          </w:p>
        </w:tc>
        <w:tc>
          <w:tcPr>
            <w:tcW w:w="100" w:type="pct"/>
            <w:shd w:val="clear" w:color="auto" w:fill="C8C8C8"/>
          </w:tcPr>
          <w:p w:rsidR="003E2B8F" w:rsidRDefault="00FA0668">
            <w:pPr>
              <w:spacing w:before="6" w:after="6" w:line="240" w:lineRule="auto"/>
              <w:ind w:left="12"/>
              <w:jc w:val="center"/>
            </w:pPr>
            <w:r>
              <w:rPr>
                <w:rFonts w:ascii="Times New Roman"/>
                <w:b/>
                <w:sz w:val="24"/>
              </w:rPr>
              <w:t>FTE</w:t>
            </w:r>
          </w:p>
        </w:tc>
        <w:tc>
          <w:tcPr>
            <w:tcW w:w="100" w:type="pct"/>
            <w:shd w:val="clear" w:color="auto" w:fill="C8C8C8"/>
          </w:tcPr>
          <w:p w:rsidR="003E2B8F" w:rsidRDefault="00FA0668">
            <w:pPr>
              <w:spacing w:before="6" w:after="6" w:line="240" w:lineRule="auto"/>
              <w:ind w:left="12"/>
              <w:jc w:val="center"/>
            </w:pPr>
            <w:r>
              <w:rPr>
                <w:rFonts w:ascii="Times New Roman"/>
                <w:b/>
                <w:sz w:val="24"/>
              </w:rPr>
              <w:t>Salary</w:t>
            </w:r>
          </w:p>
        </w:tc>
        <w:tc>
          <w:tcPr>
            <w:tcW w:w="100" w:type="pct"/>
            <w:shd w:val="clear" w:color="auto" w:fill="C8C8C8"/>
          </w:tcPr>
          <w:p w:rsidR="003E2B8F" w:rsidRDefault="00FA0668">
            <w:pPr>
              <w:spacing w:before="6" w:after="6" w:line="240" w:lineRule="auto"/>
              <w:ind w:left="12"/>
              <w:jc w:val="center"/>
            </w:pPr>
            <w:r>
              <w:rPr>
                <w:rFonts w:ascii="Times New Roman"/>
                <w:b/>
                <w:sz w:val="24"/>
              </w:rPr>
              <w:t>Estimated Cost</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 Budget Code</w:t>
            </w:r>
          </w:p>
        </w:tc>
        <w:tc>
          <w:tcPr>
            <w:tcW w:w="100" w:type="pct"/>
            <w:shd w:val="clear" w:color="auto" w:fill="C8C8C8"/>
          </w:tcPr>
          <w:p w:rsidR="003E2B8F" w:rsidRDefault="00FA0668">
            <w:pPr>
              <w:spacing w:before="6" w:after="6" w:line="240" w:lineRule="auto"/>
              <w:ind w:left="12"/>
              <w:jc w:val="center"/>
            </w:pPr>
            <w:r>
              <w:rPr>
                <w:rFonts w:ascii="Times New Roman"/>
                <w:b/>
                <w:sz w:val="24"/>
              </w:rPr>
              <w:t>Funding Source</w:t>
            </w:r>
          </w:p>
        </w:tc>
        <w:tc>
          <w:tcPr>
            <w:tcW w:w="100" w:type="pct"/>
            <w:shd w:val="clear" w:color="auto" w:fill="C8C8C8"/>
          </w:tcPr>
          <w:p w:rsidR="003E2B8F" w:rsidRDefault="00FA0668">
            <w:pPr>
              <w:spacing w:before="6" w:after="6" w:line="240" w:lineRule="auto"/>
              <w:ind w:left="12"/>
              <w:jc w:val="center"/>
            </w:pPr>
            <w:r>
              <w:rPr>
                <w:rFonts w:ascii="Times New Roman"/>
                <w:b/>
                <w:sz w:val="24"/>
              </w:rPr>
              <w:t>Area Goal(s)</w:t>
            </w:r>
          </w:p>
        </w:tc>
        <w:tc>
          <w:tcPr>
            <w:tcW w:w="100" w:type="pct"/>
            <w:shd w:val="clear" w:color="auto" w:fill="C8C8C8"/>
          </w:tcPr>
          <w:p w:rsidR="003E2B8F" w:rsidRDefault="00FA0668">
            <w:pPr>
              <w:spacing w:before="6" w:after="6" w:line="240" w:lineRule="auto"/>
              <w:ind w:left="12"/>
              <w:jc w:val="center"/>
            </w:pPr>
            <w:r>
              <w:rPr>
                <w:rFonts w:ascii="Times New Roman"/>
                <w:b/>
                <w:sz w:val="24"/>
              </w:rPr>
              <w:t>Rationale</w:t>
            </w:r>
          </w:p>
        </w:tc>
      </w:tr>
      <w:tr w:rsidR="003E2B8F">
        <w:tblPrEx>
          <w:tblCellMar>
            <w:top w:w="0" w:type="dxa"/>
            <w:bottom w:w="0" w:type="dxa"/>
          </w:tblCellMar>
        </w:tblPrEx>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How will you monitor these strategies/activities</w:t>
            </w:r>
            <w:proofErr w:type="gramStart"/>
            <w:r>
              <w:rPr>
                <w:rFonts w:ascii="Times New Roman"/>
                <w:b/>
                <w:sz w:val="24"/>
              </w:rPr>
              <w:t>?</w:t>
            </w:r>
            <w:r>
              <w:rPr>
                <w:rFonts w:ascii="Times New Roman"/>
                <w:sz w:val="24"/>
              </w:rPr>
              <w:t>:</w:t>
            </w:r>
            <w:proofErr w:type="gramEnd"/>
          </w:p>
        </w:tc>
      </w:tr>
    </w:tbl>
    <w:p w:rsidR="003E2B8F" w:rsidRDefault="003E2B8F">
      <w:pPr>
        <w:spacing w:after="0" w:line="1" w:lineRule="auto"/>
      </w:pPr>
    </w:p>
    <w:p w:rsidR="003E2B8F" w:rsidRDefault="00FA0668">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C8C8C8"/>
          </w:tcPr>
          <w:p w:rsidR="003E2B8F" w:rsidRDefault="00FA0668">
            <w:pPr>
              <w:spacing w:before="6" w:after="6" w:line="240" w:lineRule="auto"/>
              <w:ind w:left="12"/>
            </w:pPr>
            <w:r>
              <w:rPr>
                <w:rFonts w:ascii="Times New Roman"/>
                <w:b/>
                <w:sz w:val="24"/>
              </w:rPr>
              <w:lastRenderedPageBreak/>
              <w:t>Local Control Funding Formula Goals and Budget</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Goal 1: Intervention Supports</w:t>
            </w:r>
            <w:r>
              <w:rPr>
                <w:rFonts w:ascii="Times New Roman"/>
                <w:sz w:val="24"/>
              </w:rPr>
              <w:br/>
            </w:r>
            <w:r>
              <w:rPr>
                <w:rFonts w:ascii="Times New Roman"/>
                <w:sz w:val="24"/>
              </w:rPr>
              <w:t>Student learning is analyzed in real time, resulting in a plan that responds to identified needs, the supports are timely on-going and linked to the outcomes of the core instructional program, how will you utilize your funds to maximize results for student</w:t>
            </w:r>
            <w:r>
              <w:rPr>
                <w:rFonts w:ascii="Times New Roman"/>
                <w:sz w:val="24"/>
              </w:rPr>
              <w:t>s?</w:t>
            </w:r>
            <w:r>
              <w:rPr>
                <w:rFonts w:ascii="Times New Roman"/>
                <w:sz w:val="24"/>
              </w:rPr>
              <w:br/>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Intervention Support Goal:</w:t>
            </w:r>
            <w:r>
              <w:rPr>
                <w:rFonts w:ascii="Times New Roman"/>
                <w:sz w:val="24"/>
              </w:rPr>
              <w:t>:</w:t>
            </w:r>
          </w:p>
          <w:p w:rsidR="003E2B8F" w:rsidRDefault="00FA0668">
            <w:pPr>
              <w:spacing w:before="6" w:after="6" w:line="240" w:lineRule="auto"/>
              <w:ind w:left="12"/>
            </w:pPr>
            <w:r>
              <w:rPr>
                <w:rFonts w:ascii="Times New Roman"/>
                <w:sz w:val="24"/>
              </w:rPr>
              <w:t>90% of our English Learners will increase a minimum of one OPL on the CELDT each year.</w:t>
            </w:r>
          </w:p>
          <w:p w:rsidR="003E2B8F" w:rsidRDefault="00FA0668">
            <w:pPr>
              <w:spacing w:before="6" w:after="6" w:line="240" w:lineRule="auto"/>
              <w:ind w:left="12"/>
            </w:pPr>
            <w:r>
              <w:rPr>
                <w:rFonts w:ascii="Times New Roman"/>
                <w:sz w:val="24"/>
              </w:rPr>
              <w:t>Our teachers meet in grade level Professional Learning Communities twice a month for a half day.</w:t>
            </w:r>
            <w:r>
              <w:rPr>
                <w:rFonts w:ascii="Times New Roman"/>
                <w:sz w:val="24"/>
              </w:rPr>
              <w:t> </w:t>
            </w:r>
            <w:r>
              <w:rPr>
                <w:rFonts w:ascii="Times New Roman"/>
                <w:sz w:val="24"/>
              </w:rPr>
              <w:t xml:space="preserve"> During their PLCs </w:t>
            </w:r>
            <w:r>
              <w:rPr>
                <w:rFonts w:ascii="Times New Roman"/>
                <w:sz w:val="24"/>
              </w:rPr>
              <w:t>they analyze data, determine areas of need and plan lessons accordingly.</w:t>
            </w:r>
            <w:r>
              <w:rPr>
                <w:rFonts w:ascii="Times New Roman"/>
                <w:sz w:val="24"/>
              </w:rPr>
              <w:t> </w:t>
            </w:r>
            <w:r>
              <w:rPr>
                <w:rFonts w:ascii="Times New Roman"/>
                <w:sz w:val="24"/>
              </w:rPr>
              <w:t xml:space="preserve"> They also discuss students and design interventions as needed.</w:t>
            </w:r>
            <w:r>
              <w:rPr>
                <w:rFonts w:ascii="Times New Roman"/>
                <w:sz w:val="24"/>
              </w:rPr>
              <w:t>  </w:t>
            </w:r>
            <w:r>
              <w:rPr>
                <w:rFonts w:ascii="Times New Roman"/>
                <w:sz w:val="24"/>
              </w:rPr>
              <w:t xml:space="preserve"> We get no categorical money to support this goal.</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Identified Need:</w:t>
            </w:r>
            <w:r>
              <w:rPr>
                <w:rFonts w:ascii="Times New Roman"/>
                <w:sz w:val="24"/>
              </w:rPr>
              <w:t>:</w:t>
            </w:r>
          </w:p>
          <w:p w:rsidR="003E2B8F" w:rsidRDefault="00FA0668">
            <w:pPr>
              <w:spacing w:after="0" w:line="240" w:lineRule="auto"/>
              <w:ind w:left="12"/>
            </w:pPr>
            <w:r>
              <w:rPr>
                <w:rFonts w:ascii="Times New Roman"/>
                <w:sz w:val="24"/>
              </w:rPr>
              <w:t>We have about 120 English Learners.</w:t>
            </w:r>
            <w:r>
              <w:rPr>
                <w:rFonts w:ascii="Times New Roman"/>
                <w:sz w:val="24"/>
              </w:rPr>
              <w:t> </w:t>
            </w:r>
            <w:r>
              <w:rPr>
                <w:rFonts w:ascii="Times New Roman"/>
                <w:sz w:val="24"/>
              </w:rPr>
              <w:t xml:space="preserve"> Our goal is to bring their achievement up to the same level as our FEP students.</w:t>
            </w:r>
            <w:r>
              <w:rPr>
                <w:rFonts w:ascii="Times New Roman"/>
                <w:sz w:val="24"/>
              </w:rPr>
              <w:t> </w:t>
            </w:r>
            <w:r>
              <w:rPr>
                <w:rFonts w:ascii="Times New Roman"/>
                <w:sz w:val="24"/>
              </w:rPr>
              <w:t xml:space="preserve"> In most cases, we achieve this goal by the time a student reaches 5th grade.</w:t>
            </w:r>
            <w:r>
              <w:rPr>
                <w:rFonts w:ascii="Times New Roman"/>
                <w:sz w:val="24"/>
              </w:rPr>
              <w:t> </w:t>
            </w:r>
            <w:r>
              <w:rPr>
                <w:rFonts w:ascii="Times New Roman"/>
                <w:sz w:val="24"/>
              </w:rPr>
              <w:t xml:space="preserve"> We get no money to support this goal.</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Target Group:</w:t>
            </w:r>
            <w:r>
              <w:rPr>
                <w:rFonts w:ascii="Times New Roman"/>
                <w:sz w:val="24"/>
              </w:rPr>
              <w:t>:</w:t>
            </w:r>
          </w:p>
          <w:p w:rsidR="003E2B8F" w:rsidRDefault="00FA0668">
            <w:pPr>
              <w:spacing w:after="0" w:line="240" w:lineRule="auto"/>
              <w:ind w:left="12"/>
            </w:pPr>
            <w:r>
              <w:rPr>
                <w:rFonts w:ascii="Times New Roman"/>
                <w:sz w:val="24"/>
              </w:rPr>
              <w:t>Engli</w:t>
            </w:r>
            <w:r>
              <w:rPr>
                <w:rFonts w:ascii="Times New Roman"/>
                <w:sz w:val="24"/>
              </w:rPr>
              <w:t>sh Learners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Monitoring:</w:t>
            </w:r>
            <w:r>
              <w:rPr>
                <w:rFonts w:ascii="Times New Roman"/>
                <w:sz w:val="24"/>
              </w:rPr>
              <w:t>:</w:t>
            </w:r>
          </w:p>
          <w:p w:rsidR="003E2B8F" w:rsidRDefault="00FA0668">
            <w:pPr>
              <w:spacing w:after="0" w:line="240" w:lineRule="auto"/>
              <w:ind w:left="12"/>
            </w:pPr>
            <w:r>
              <w:rPr>
                <w:rFonts w:ascii="Times New Roman"/>
                <w:sz w:val="24"/>
              </w:rPr>
              <w:t xml:space="preserve">We monitor progress using the CELDT, Interim Assessments, </w:t>
            </w:r>
            <w:proofErr w:type="gramStart"/>
            <w:r>
              <w:rPr>
                <w:rFonts w:ascii="Times New Roman"/>
                <w:sz w:val="24"/>
              </w:rPr>
              <w:t>WRAP</w:t>
            </w:r>
            <w:proofErr w:type="gramEnd"/>
            <w:r>
              <w:rPr>
                <w:rFonts w:ascii="Times New Roman"/>
                <w:sz w:val="24"/>
              </w:rPr>
              <w:t>, DRA and student work samples.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Personnel Responsible:</w:t>
            </w:r>
            <w:r>
              <w:rPr>
                <w:rFonts w:ascii="Times New Roman"/>
                <w:sz w:val="24"/>
              </w:rPr>
              <w:t>:</w:t>
            </w:r>
          </w:p>
          <w:p w:rsidR="003E2B8F" w:rsidRDefault="00FA0668">
            <w:pPr>
              <w:spacing w:after="0" w:line="240" w:lineRule="auto"/>
              <w:ind w:left="12"/>
            </w:pPr>
            <w:r>
              <w:rPr>
                <w:rFonts w:ascii="Times New Roman"/>
                <w:sz w:val="24"/>
              </w:rPr>
              <w:t xml:space="preserve">All teachers are responsible for monitoring the progress of </w:t>
            </w:r>
            <w:r>
              <w:rPr>
                <w:rFonts w:ascii="Times New Roman"/>
                <w:sz w:val="24"/>
              </w:rPr>
              <w:t xml:space="preserve">their own </w:t>
            </w:r>
            <w:proofErr w:type="gramStart"/>
            <w:r>
              <w:rPr>
                <w:rFonts w:ascii="Times New Roman"/>
                <w:sz w:val="24"/>
              </w:rPr>
              <w:t>students</w:t>
            </w:r>
            <w:proofErr w:type="gramEnd"/>
            <w:r>
              <w:rPr>
                <w:rFonts w:ascii="Times New Roman"/>
                <w:sz w:val="24"/>
              </w:rPr>
              <w:t xml:space="preserve"> </w:t>
            </w:r>
            <w:proofErr w:type="spellStart"/>
            <w:r>
              <w:rPr>
                <w:rFonts w:ascii="Times New Roman"/>
                <w:sz w:val="24"/>
              </w:rPr>
              <w:t>adn</w:t>
            </w:r>
            <w:proofErr w:type="spellEnd"/>
            <w:r>
              <w:rPr>
                <w:rFonts w:ascii="Times New Roman"/>
                <w:sz w:val="24"/>
              </w:rPr>
              <w:t xml:space="preserve"> meeting their needs.</w:t>
            </w:r>
            <w:r>
              <w:rPr>
                <w:rFonts w:ascii="Times New Roman"/>
                <w:sz w:val="24"/>
              </w:rPr>
              <w:t> </w:t>
            </w:r>
            <w:r>
              <w:rPr>
                <w:rFonts w:ascii="Times New Roman"/>
                <w:sz w:val="24"/>
              </w:rPr>
              <w:t xml:space="preserve"> We also have an ELL support teacher who pulls out EL groups in the afternoon for additional support.</w:t>
            </w:r>
            <w:r>
              <w:rPr>
                <w:rFonts w:ascii="Times New Roman"/>
                <w:sz w:val="24"/>
              </w:rPr>
              <w:t> </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Goal 2: Classroom Supports</w:t>
            </w:r>
            <w:r>
              <w:rPr>
                <w:rFonts w:ascii="Times New Roman"/>
                <w:sz w:val="24"/>
              </w:rPr>
              <w:br/>
              <w:t>A variety of classroom supports expand or enhance core instructional programs, h</w:t>
            </w:r>
            <w:r>
              <w:rPr>
                <w:rFonts w:ascii="Times New Roman"/>
                <w:sz w:val="24"/>
              </w:rPr>
              <w:t>ow do these supports align to your instructional program?</w:t>
            </w:r>
            <w:r>
              <w:rPr>
                <w:rFonts w:ascii="Times New Roman"/>
                <w:sz w:val="24"/>
              </w:rPr>
              <w:br/>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Classroom Support Goal:</w:t>
            </w:r>
            <w:r>
              <w:rPr>
                <w:rFonts w:ascii="Times New Roman"/>
                <w:sz w:val="24"/>
              </w:rPr>
              <w:t>:</w:t>
            </w:r>
          </w:p>
          <w:p w:rsidR="003E2B8F" w:rsidRDefault="00FA0668">
            <w:pPr>
              <w:spacing w:before="6" w:after="6" w:line="240" w:lineRule="auto"/>
              <w:ind w:left="12"/>
            </w:pPr>
            <w:r>
              <w:rPr>
                <w:rFonts w:ascii="Times New Roman"/>
                <w:sz w:val="24"/>
              </w:rPr>
              <w:t>90% of our English Learners will increase a minimum of one OPL on the CELDT each year.</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Identified Need:</w:t>
            </w:r>
            <w:r>
              <w:rPr>
                <w:rFonts w:ascii="Times New Roman"/>
                <w:sz w:val="24"/>
              </w:rPr>
              <w:t>:</w:t>
            </w:r>
          </w:p>
          <w:p w:rsidR="003E2B8F" w:rsidRDefault="00FA0668">
            <w:pPr>
              <w:spacing w:after="0" w:line="240" w:lineRule="auto"/>
              <w:ind w:left="12"/>
            </w:pPr>
            <w:r>
              <w:rPr>
                <w:rFonts w:ascii="Times New Roman"/>
                <w:sz w:val="24"/>
              </w:rPr>
              <w:t>We have approximately 120</w:t>
            </w:r>
            <w:r>
              <w:rPr>
                <w:rFonts w:ascii="Times New Roman"/>
                <w:sz w:val="24"/>
              </w:rPr>
              <w:t> </w:t>
            </w:r>
            <w:r>
              <w:rPr>
                <w:rFonts w:ascii="Times New Roman"/>
                <w:sz w:val="24"/>
              </w:rPr>
              <w:t>English Learners at EBS.</w:t>
            </w:r>
            <w:r>
              <w:rPr>
                <w:rFonts w:ascii="Times New Roman"/>
                <w:sz w:val="24"/>
              </w:rPr>
              <w:t> </w:t>
            </w:r>
            <w:r>
              <w:rPr>
                <w:rFonts w:ascii="Times New Roman"/>
                <w:sz w:val="24"/>
              </w:rPr>
              <w:t xml:space="preserve"> </w:t>
            </w:r>
            <w:r>
              <w:rPr>
                <w:rFonts w:ascii="Times New Roman"/>
                <w:sz w:val="24"/>
              </w:rPr>
              <w:t>Our goal is to reclassify all English Learners by the time they leave us for middle school.</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Target Group:</w:t>
            </w:r>
            <w:r>
              <w:rPr>
                <w:rFonts w:ascii="Times New Roman"/>
                <w:sz w:val="24"/>
              </w:rPr>
              <w:t>:</w:t>
            </w:r>
          </w:p>
          <w:p w:rsidR="003E2B8F" w:rsidRDefault="00FA0668">
            <w:pPr>
              <w:spacing w:after="0" w:line="240" w:lineRule="auto"/>
              <w:ind w:left="12"/>
            </w:pPr>
            <w:r>
              <w:rPr>
                <w:rFonts w:ascii="Times New Roman"/>
                <w:sz w:val="24"/>
              </w:rPr>
              <w:t>Our target group is all our English Learners.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Monitoring:</w:t>
            </w:r>
            <w:r>
              <w:rPr>
                <w:rFonts w:ascii="Times New Roman"/>
                <w:sz w:val="24"/>
              </w:rPr>
              <w:t>:</w:t>
            </w:r>
          </w:p>
          <w:p w:rsidR="003E2B8F" w:rsidRDefault="00FA0668">
            <w:pPr>
              <w:spacing w:after="0" w:line="240" w:lineRule="auto"/>
              <w:ind w:left="12"/>
            </w:pPr>
            <w:r>
              <w:rPr>
                <w:rFonts w:ascii="Times New Roman"/>
                <w:sz w:val="24"/>
              </w:rPr>
              <w:t>We are monitoring their progress through the CELDT</w:t>
            </w:r>
            <w:proofErr w:type="gramStart"/>
            <w:r>
              <w:rPr>
                <w:rFonts w:ascii="Times New Roman"/>
                <w:sz w:val="24"/>
              </w:rPr>
              <w:t> </w:t>
            </w:r>
            <w:r>
              <w:rPr>
                <w:rFonts w:ascii="Times New Roman"/>
                <w:sz w:val="24"/>
              </w:rPr>
              <w:t xml:space="preserve"> and</w:t>
            </w:r>
            <w:proofErr w:type="gramEnd"/>
            <w:r>
              <w:rPr>
                <w:rFonts w:ascii="Times New Roman"/>
                <w:sz w:val="24"/>
              </w:rPr>
              <w:t xml:space="preserve"> </w:t>
            </w:r>
            <w:r>
              <w:rPr>
                <w:rFonts w:ascii="Times New Roman"/>
                <w:sz w:val="24"/>
              </w:rPr>
              <w:t>on-going school-designed assessments.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Personnel Responsible:</w:t>
            </w:r>
            <w:r>
              <w:rPr>
                <w:rFonts w:ascii="Times New Roman"/>
                <w:sz w:val="24"/>
              </w:rPr>
              <w:t>:</w:t>
            </w:r>
          </w:p>
          <w:p w:rsidR="003E2B8F" w:rsidRDefault="00FA0668">
            <w:pPr>
              <w:spacing w:after="0" w:line="240" w:lineRule="auto"/>
              <w:ind w:left="12"/>
            </w:pPr>
            <w:r>
              <w:rPr>
                <w:rFonts w:ascii="Times New Roman"/>
                <w:sz w:val="24"/>
              </w:rPr>
              <w:t>All teachers and support personnel are responsible for the assuring that our English Learners reach English Language Proficiency.</w:t>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Goal 3: Professional Development</w:t>
            </w:r>
            <w:r>
              <w:rPr>
                <w:rFonts w:ascii="Times New Roman"/>
                <w:sz w:val="24"/>
              </w:rPr>
              <w:br/>
              <w:t>Professional learning is a r</w:t>
            </w:r>
            <w:r>
              <w:rPr>
                <w:rFonts w:ascii="Times New Roman"/>
                <w:sz w:val="24"/>
              </w:rPr>
              <w:t xml:space="preserve">esponse to student and adult need--according to your current reality, what type of teacher learning will you lead at your site </w:t>
            </w:r>
            <w:r>
              <w:rPr>
                <w:rFonts w:ascii="Times New Roman"/>
                <w:sz w:val="24"/>
              </w:rPr>
              <w:lastRenderedPageBreak/>
              <w:t>and how will you utilize your funds to maximize results for students?</w:t>
            </w:r>
            <w:r>
              <w:rPr>
                <w:rFonts w:ascii="Times New Roman"/>
                <w:sz w:val="24"/>
              </w:rPr>
              <w:br/>
            </w:r>
          </w:p>
        </w:tc>
      </w:tr>
    </w:tbl>
    <w:p w:rsidR="003E2B8F" w:rsidRDefault="003E2B8F">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Professional Development Goal</w:t>
            </w:r>
            <w:r>
              <w:rPr>
                <w:rFonts w:ascii="Times New Roman"/>
                <w:sz w:val="24"/>
              </w:rPr>
              <w:t>:</w:t>
            </w:r>
          </w:p>
          <w:p w:rsidR="003E2B8F" w:rsidRDefault="00FA0668">
            <w:pPr>
              <w:spacing w:before="6" w:after="6" w:line="240" w:lineRule="auto"/>
              <w:ind w:left="12"/>
            </w:pPr>
            <w:r>
              <w:rPr>
                <w:rFonts w:ascii="Times New Roman"/>
                <w:sz w:val="24"/>
              </w:rPr>
              <w:t>Successful implementation of the new Lucy Calking writing program.</w:t>
            </w:r>
            <w:r>
              <w:rPr>
                <w:rFonts w:ascii="Times New Roman"/>
                <w:sz w:val="24"/>
              </w:rPr>
              <w:t> </w:t>
            </w:r>
            <w:r>
              <w:rPr>
                <w:rFonts w:ascii="Times New Roman"/>
                <w:sz w:val="24"/>
              </w:rPr>
              <w:t xml:space="preserve"> We get no funds...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Identified Need:</w:t>
            </w:r>
            <w:r>
              <w:rPr>
                <w:rFonts w:ascii="Times New Roman"/>
                <w:sz w:val="24"/>
              </w:rPr>
              <w:t>:</w:t>
            </w:r>
          </w:p>
          <w:p w:rsidR="003E2B8F" w:rsidRDefault="00FA0668">
            <w:pPr>
              <w:spacing w:after="0" w:line="240" w:lineRule="auto"/>
              <w:ind w:left="12"/>
            </w:pPr>
            <w:r>
              <w:rPr>
                <w:rFonts w:ascii="Times New Roman"/>
                <w:sz w:val="24"/>
              </w:rPr>
              <w:t>We have a new program which we must learn how to teach.</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Target Group:</w:t>
            </w:r>
            <w:r>
              <w:rPr>
                <w:rFonts w:ascii="Times New Roman"/>
                <w:sz w:val="24"/>
              </w:rPr>
              <w:t>:</w:t>
            </w:r>
          </w:p>
          <w:p w:rsidR="003E2B8F" w:rsidRDefault="00FA0668">
            <w:pPr>
              <w:spacing w:after="0" w:line="240" w:lineRule="auto"/>
              <w:ind w:left="12"/>
            </w:pPr>
            <w:r>
              <w:rPr>
                <w:rFonts w:ascii="Times New Roman"/>
                <w:sz w:val="24"/>
              </w:rPr>
              <w:t>All teachers</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Monitoring:</w:t>
            </w:r>
            <w:r>
              <w:rPr>
                <w:rFonts w:ascii="Times New Roman"/>
                <w:sz w:val="24"/>
              </w:rPr>
              <w:t>:</w:t>
            </w:r>
          </w:p>
          <w:p w:rsidR="003E2B8F" w:rsidRDefault="00FA0668">
            <w:pPr>
              <w:spacing w:after="0" w:line="240" w:lineRule="auto"/>
              <w:ind w:left="12"/>
            </w:pPr>
            <w:r>
              <w:rPr>
                <w:rFonts w:ascii="Times New Roman"/>
                <w:sz w:val="24"/>
              </w:rPr>
              <w:t>Classroom observations and review of assessment data.</w:t>
            </w:r>
          </w:p>
        </w:tc>
      </w:tr>
      <w:tr w:rsidR="003E2B8F">
        <w:tblPrEx>
          <w:tblCellMar>
            <w:top w:w="0" w:type="dxa"/>
            <w:bottom w:w="0" w:type="dxa"/>
          </w:tblCellMar>
        </w:tblPrEx>
        <w:tc>
          <w:tcPr>
            <w:tcW w:w="360" w:type="dxa"/>
            <w:shd w:val="clear" w:color="auto" w:fill="auto"/>
          </w:tcPr>
          <w:p w:rsidR="003E2B8F" w:rsidRDefault="00FA0668">
            <w:pPr>
              <w:spacing w:after="0" w:line="240" w:lineRule="auto"/>
              <w:ind w:left="12"/>
            </w:pPr>
            <w:r>
              <w:rPr>
                <w:rFonts w:ascii="Times New Roman"/>
                <w:b/>
                <w:sz w:val="24"/>
              </w:rPr>
              <w:t>Personnel Responsible:</w:t>
            </w:r>
            <w:r>
              <w:rPr>
                <w:rFonts w:ascii="Times New Roman"/>
                <w:sz w:val="24"/>
              </w:rPr>
              <w:t>:</w:t>
            </w:r>
          </w:p>
          <w:p w:rsidR="003E2B8F" w:rsidRDefault="00FA0668">
            <w:pPr>
              <w:spacing w:after="0" w:line="240" w:lineRule="auto"/>
              <w:ind w:left="12"/>
            </w:pPr>
            <w:r>
              <w:rPr>
                <w:rFonts w:ascii="Times New Roman"/>
                <w:sz w:val="24"/>
              </w:rPr>
              <w:t xml:space="preserve">The principal and vice principal </w:t>
            </w:r>
            <w:proofErr w:type="spellStart"/>
            <w:r>
              <w:rPr>
                <w:rFonts w:ascii="Times New Roman"/>
                <w:sz w:val="24"/>
              </w:rPr>
              <w:t>moniotor</w:t>
            </w:r>
            <w:proofErr w:type="spellEnd"/>
            <w:r>
              <w:rPr>
                <w:rFonts w:ascii="Times New Roman"/>
                <w:sz w:val="24"/>
              </w:rPr>
              <w:t xml:space="preserve"> the progress of the teachers in implementing this new writing program.</w:t>
            </w:r>
          </w:p>
        </w:tc>
      </w:tr>
    </w:tbl>
    <w:p w:rsidR="003E2B8F" w:rsidRDefault="003E2B8F">
      <w:pPr>
        <w:spacing w:after="0" w:line="1" w:lineRule="auto"/>
      </w:pPr>
    </w:p>
    <w:p w:rsidR="003E2B8F" w:rsidRDefault="003E2B8F">
      <w:pPr>
        <w:spacing w:after="0" w:line="240" w:lineRule="auto"/>
        <w:ind w:left="300"/>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3E2B8F">
        <w:tblPrEx>
          <w:tblCellMar>
            <w:top w:w="0" w:type="dxa"/>
            <w:bottom w:w="0" w:type="dxa"/>
          </w:tblCellMar>
        </w:tblPrEx>
        <w:tc>
          <w:tcPr>
            <w:tcW w:w="100" w:type="pct"/>
            <w:shd w:val="clear" w:color="auto" w:fill="auto"/>
          </w:tcPr>
          <w:p w:rsidR="003E2B8F" w:rsidRDefault="00FA0668">
            <w:pPr>
              <w:spacing w:before="6" w:after="6" w:line="240" w:lineRule="auto"/>
              <w:ind w:left="12"/>
            </w:pPr>
            <w:r>
              <w:rPr>
                <w:rFonts w:ascii="Times New Roman"/>
                <w:b/>
                <w:sz w:val="24"/>
              </w:rPr>
              <w:t>LCFF Intervention Supports</w:t>
            </w:r>
            <w:r>
              <w:rPr>
                <w:rFonts w:ascii="Times New Roman"/>
                <w:sz w:val="24"/>
              </w:rPr>
              <w:br/>
              <w:t>Please provide a DETAILED descript</w:t>
            </w:r>
            <w:r>
              <w:rPr>
                <w:rFonts w:ascii="Times New Roman"/>
                <w:sz w:val="24"/>
              </w:rPr>
              <w:t>ion of the activity or strategy and the targeted students.</w:t>
            </w:r>
            <w:r>
              <w:rPr>
                <w:rFonts w:ascii="Times New Roman"/>
                <w:sz w:val="24"/>
              </w:rPr>
              <w:br/>
            </w:r>
          </w:p>
        </w:tc>
      </w:tr>
    </w:tbl>
    <w:p w:rsidR="003E2B8F" w:rsidRDefault="003E2B8F">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13"/>
        <w:gridCol w:w="582"/>
        <w:gridCol w:w="832"/>
        <w:gridCol w:w="1175"/>
        <w:gridCol w:w="1446"/>
        <w:gridCol w:w="1246"/>
        <w:gridCol w:w="898"/>
        <w:gridCol w:w="7018"/>
      </w:tblGrid>
      <w:tr w:rsidR="003E2B8F">
        <w:tblPrEx>
          <w:tblCellMar>
            <w:top w:w="0" w:type="dxa"/>
            <w:bottom w:w="0" w:type="dxa"/>
          </w:tblCellMar>
        </w:tblPrEx>
        <w:tc>
          <w:tcPr>
            <w:tcW w:w="0" w:type="auto"/>
            <w:shd w:val="clear" w:color="auto" w:fill="C8C8C8"/>
          </w:tcPr>
          <w:p w:rsidR="003E2B8F" w:rsidRDefault="00FA0668">
            <w:pPr>
              <w:spacing w:before="6" w:after="6" w:line="240" w:lineRule="auto"/>
              <w:ind w:left="12"/>
              <w:jc w:val="center"/>
            </w:pPr>
            <w:r>
              <w:rPr>
                <w:rFonts w:ascii="Times New Roman"/>
                <w:b/>
                <w:sz w:val="24"/>
              </w:rPr>
              <w:t>Proposed Expenditures</w:t>
            </w:r>
          </w:p>
        </w:tc>
        <w:tc>
          <w:tcPr>
            <w:tcW w:w="0" w:type="auto"/>
            <w:shd w:val="clear" w:color="auto" w:fill="C8C8C8"/>
          </w:tcPr>
          <w:p w:rsidR="003E2B8F" w:rsidRDefault="00FA0668">
            <w:pPr>
              <w:spacing w:before="6" w:after="6" w:line="240" w:lineRule="auto"/>
              <w:ind w:left="12"/>
              <w:jc w:val="center"/>
            </w:pPr>
            <w:r>
              <w:rPr>
                <w:rFonts w:ascii="Times New Roman"/>
                <w:b/>
                <w:sz w:val="24"/>
              </w:rPr>
              <w:t>FTE</w:t>
            </w:r>
          </w:p>
        </w:tc>
        <w:tc>
          <w:tcPr>
            <w:tcW w:w="0" w:type="auto"/>
            <w:shd w:val="clear" w:color="auto" w:fill="C8C8C8"/>
          </w:tcPr>
          <w:p w:rsidR="003E2B8F" w:rsidRDefault="00FA0668">
            <w:pPr>
              <w:spacing w:before="6" w:after="6" w:line="240" w:lineRule="auto"/>
              <w:ind w:left="12"/>
              <w:jc w:val="center"/>
            </w:pPr>
            <w:r>
              <w:rPr>
                <w:rFonts w:ascii="Times New Roman"/>
                <w:b/>
                <w:sz w:val="24"/>
              </w:rPr>
              <w:t>Salary</w:t>
            </w:r>
          </w:p>
        </w:tc>
        <w:tc>
          <w:tcPr>
            <w:tcW w:w="0" w:type="auto"/>
            <w:shd w:val="clear" w:color="auto" w:fill="C8C8C8"/>
          </w:tcPr>
          <w:p w:rsidR="003E2B8F" w:rsidRDefault="00FA0668">
            <w:pPr>
              <w:spacing w:before="6" w:after="6" w:line="240" w:lineRule="auto"/>
              <w:ind w:left="12"/>
              <w:jc w:val="center"/>
            </w:pPr>
            <w:r>
              <w:rPr>
                <w:rFonts w:ascii="Times New Roman"/>
                <w:b/>
                <w:sz w:val="24"/>
              </w:rPr>
              <w:t>Estimated Cost</w:t>
            </w:r>
          </w:p>
        </w:tc>
        <w:tc>
          <w:tcPr>
            <w:tcW w:w="0" w:type="auto"/>
            <w:shd w:val="clear" w:color="auto" w:fill="C8C8C8"/>
          </w:tcPr>
          <w:p w:rsidR="003E2B8F" w:rsidRDefault="00FA0668">
            <w:pPr>
              <w:spacing w:before="6" w:after="6" w:line="240" w:lineRule="auto"/>
              <w:ind w:left="12"/>
              <w:jc w:val="center"/>
            </w:pPr>
            <w:r>
              <w:rPr>
                <w:rFonts w:ascii="Times New Roman"/>
                <w:b/>
                <w:sz w:val="24"/>
              </w:rPr>
              <w:t>Funding Source Budget Code</w:t>
            </w:r>
          </w:p>
        </w:tc>
        <w:tc>
          <w:tcPr>
            <w:tcW w:w="0" w:type="auto"/>
            <w:shd w:val="clear" w:color="auto" w:fill="C8C8C8"/>
          </w:tcPr>
          <w:p w:rsidR="003E2B8F" w:rsidRDefault="00FA0668">
            <w:pPr>
              <w:spacing w:before="6" w:after="6" w:line="240" w:lineRule="auto"/>
              <w:ind w:left="12"/>
              <w:jc w:val="center"/>
            </w:pPr>
            <w:r>
              <w:rPr>
                <w:rFonts w:ascii="Times New Roman"/>
                <w:b/>
                <w:sz w:val="24"/>
              </w:rPr>
              <w:t>Funding Source</w:t>
            </w:r>
          </w:p>
        </w:tc>
        <w:tc>
          <w:tcPr>
            <w:tcW w:w="0" w:type="auto"/>
            <w:shd w:val="clear" w:color="auto" w:fill="C8C8C8"/>
          </w:tcPr>
          <w:p w:rsidR="003E2B8F" w:rsidRDefault="00FA0668">
            <w:pPr>
              <w:spacing w:before="6" w:after="6" w:line="240" w:lineRule="auto"/>
              <w:ind w:left="12"/>
              <w:jc w:val="center"/>
            </w:pPr>
            <w:r>
              <w:rPr>
                <w:rFonts w:ascii="Times New Roman"/>
                <w:b/>
                <w:sz w:val="24"/>
              </w:rPr>
              <w:t>Area Goal(s)</w:t>
            </w:r>
          </w:p>
        </w:tc>
        <w:tc>
          <w:tcPr>
            <w:tcW w:w="0" w:type="auto"/>
            <w:shd w:val="clear" w:color="auto" w:fill="C8C8C8"/>
          </w:tcPr>
          <w:p w:rsidR="003E2B8F" w:rsidRDefault="00FA0668">
            <w:pPr>
              <w:spacing w:before="6" w:after="6" w:line="240" w:lineRule="auto"/>
              <w:ind w:left="12"/>
              <w:jc w:val="center"/>
            </w:pPr>
            <w:r>
              <w:rPr>
                <w:rFonts w:ascii="Times New Roman"/>
                <w:b/>
                <w:sz w:val="24"/>
              </w:rPr>
              <w:t>Rationale</w:t>
            </w:r>
          </w:p>
        </w:tc>
      </w:tr>
      <w:tr w:rsidR="003E2B8F">
        <w:tblPrEx>
          <w:tblCellMar>
            <w:top w:w="0" w:type="dxa"/>
            <w:bottom w:w="0" w:type="dxa"/>
          </w:tblCellMar>
        </w:tblPrEx>
        <w:tc>
          <w:tcPr>
            <w:tcW w:w="0" w:type="auto"/>
            <w:shd w:val="clear" w:color="auto" w:fill="auto"/>
          </w:tcPr>
          <w:p w:rsidR="003E2B8F" w:rsidRDefault="00FA0668">
            <w:pPr>
              <w:spacing w:after="0" w:line="240" w:lineRule="auto"/>
              <w:ind w:left="12"/>
              <w:jc w:val="center"/>
            </w:pPr>
            <w:r>
              <w:rPr>
                <w:rFonts w:ascii="Times New Roman"/>
                <w:sz w:val="20"/>
              </w:rPr>
              <w:t xml:space="preserve">Computer </w:t>
            </w:r>
            <w:proofErr w:type="spellStart"/>
            <w:r>
              <w:rPr>
                <w:rFonts w:ascii="Times New Roman"/>
                <w:sz w:val="20"/>
              </w:rPr>
              <w:t>Asst</w:t>
            </w:r>
            <w:proofErr w:type="spellEnd"/>
            <w:r>
              <w:rPr>
                <w:rFonts w:ascii="Times New Roman"/>
                <w:sz w:val="20"/>
              </w:rPr>
              <w:t xml:space="preserve"> - Martin, Janet</w:t>
            </w:r>
          </w:p>
        </w:tc>
        <w:tc>
          <w:tcPr>
            <w:tcW w:w="0" w:type="auto"/>
            <w:shd w:val="clear" w:color="auto" w:fill="auto"/>
          </w:tcPr>
          <w:p w:rsidR="003E2B8F" w:rsidRDefault="00FA0668">
            <w:pPr>
              <w:spacing w:after="0" w:line="240" w:lineRule="auto"/>
              <w:ind w:left="12"/>
              <w:jc w:val="center"/>
            </w:pPr>
            <w:r>
              <w:rPr>
                <w:rFonts w:ascii="Times New Roman"/>
                <w:sz w:val="20"/>
              </w:rPr>
              <w:t>0.3250</w:t>
            </w:r>
          </w:p>
        </w:tc>
        <w:tc>
          <w:tcPr>
            <w:tcW w:w="0" w:type="auto"/>
            <w:shd w:val="clear" w:color="auto" w:fill="auto"/>
          </w:tcPr>
          <w:p w:rsidR="003E2B8F" w:rsidRDefault="00FA0668">
            <w:pPr>
              <w:spacing w:after="0" w:line="240" w:lineRule="auto"/>
              <w:ind w:left="12"/>
              <w:jc w:val="center"/>
            </w:pPr>
            <w:r>
              <w:rPr>
                <w:rFonts w:ascii="Times New Roman"/>
                <w:sz w:val="20"/>
              </w:rPr>
              <w:t>$8,828.30</w:t>
            </w:r>
          </w:p>
        </w:tc>
        <w:tc>
          <w:tcPr>
            <w:tcW w:w="0" w:type="auto"/>
            <w:shd w:val="clear" w:color="auto" w:fill="auto"/>
          </w:tcPr>
          <w:p w:rsidR="003E2B8F" w:rsidRDefault="00FA0668">
            <w:pPr>
              <w:spacing w:after="0" w:line="240" w:lineRule="auto"/>
              <w:ind w:left="12"/>
              <w:jc w:val="center"/>
            </w:pPr>
            <w:r>
              <w:rPr>
                <w:rFonts w:ascii="Times New Roman"/>
                <w:sz w:val="20"/>
              </w:rPr>
              <w:t>$18,579.62</w:t>
            </w:r>
          </w:p>
        </w:tc>
        <w:tc>
          <w:tcPr>
            <w:tcW w:w="0" w:type="auto"/>
            <w:shd w:val="clear" w:color="auto" w:fill="auto"/>
          </w:tcPr>
          <w:p w:rsidR="003E2B8F" w:rsidRDefault="00FA0668">
            <w:pPr>
              <w:spacing w:after="0" w:line="240" w:lineRule="auto"/>
              <w:ind w:left="12"/>
              <w:jc w:val="center"/>
            </w:pPr>
            <w:r>
              <w:rPr>
                <w:rFonts w:ascii="Times New Roman"/>
                <w:sz w:val="20"/>
              </w:rPr>
              <w:t>0090-09800-00-2231-2420-0000-01000-0000</w:t>
            </w:r>
          </w:p>
        </w:tc>
        <w:tc>
          <w:tcPr>
            <w:tcW w:w="0" w:type="auto"/>
            <w:shd w:val="clear" w:color="auto" w:fill="auto"/>
          </w:tcPr>
          <w:p w:rsidR="003E2B8F" w:rsidRDefault="00FA0668">
            <w:pPr>
              <w:spacing w:after="0" w:line="240" w:lineRule="auto"/>
              <w:ind w:left="12"/>
              <w:jc w:val="center"/>
            </w:pPr>
            <w:r>
              <w:rPr>
                <w:rFonts w:ascii="Times New Roman"/>
                <w:sz w:val="20"/>
              </w:rPr>
              <w:t>LCFF Intervention Support</w:t>
            </w:r>
          </w:p>
        </w:tc>
        <w:tc>
          <w:tcPr>
            <w:tcW w:w="0" w:type="auto"/>
            <w:shd w:val="clear" w:color="auto" w:fill="auto"/>
          </w:tcPr>
          <w:p w:rsidR="003E2B8F" w:rsidRDefault="00FA0668">
            <w:pPr>
              <w:spacing w:after="0" w:line="240" w:lineRule="auto"/>
              <w:ind w:left="12"/>
              <w:jc w:val="center"/>
            </w:pPr>
            <w:r>
              <w:rPr>
                <w:rFonts w:ascii="Times New Roman"/>
                <w:sz w:val="20"/>
              </w:rPr>
              <w:t>LCFF 1, LCFF 2</w:t>
            </w:r>
          </w:p>
        </w:tc>
        <w:tc>
          <w:tcPr>
            <w:tcW w:w="0" w:type="auto"/>
            <w:shd w:val="clear" w:color="auto" w:fill="auto"/>
          </w:tcPr>
          <w:p w:rsidR="003E2B8F" w:rsidRDefault="00FA0668">
            <w:pPr>
              <w:spacing w:after="0" w:line="240" w:lineRule="auto"/>
              <w:ind w:left="12"/>
              <w:jc w:val="center"/>
            </w:pPr>
            <w:r>
              <w:rPr>
                <w:rFonts w:ascii="Times New Roman"/>
                <w:sz w:val="20"/>
              </w:rPr>
              <w:t xml:space="preserve">All students in the school go to computer lab one time a week.  Instruction includes ST math, and other math reinforcement programs, </w:t>
            </w:r>
            <w:proofErr w:type="spellStart"/>
            <w:r>
              <w:rPr>
                <w:rFonts w:ascii="Times New Roman"/>
                <w:sz w:val="20"/>
              </w:rPr>
              <w:t>Raz</w:t>
            </w:r>
            <w:proofErr w:type="spellEnd"/>
            <w:r>
              <w:rPr>
                <w:rFonts w:ascii="Times New Roman"/>
                <w:sz w:val="20"/>
              </w:rPr>
              <w:t xml:space="preserve"> Kids and other reading support </w:t>
            </w:r>
            <w:r>
              <w:rPr>
                <w:rFonts w:ascii="Times New Roman"/>
                <w:sz w:val="20"/>
              </w:rPr>
              <w:t xml:space="preserve">programs.  They also do computer coding at all grade levels which increases higher level thinking.  The computer assistant helps the teacher with lessons which are designed to meet the needs of each individual </w:t>
            </w:r>
            <w:proofErr w:type="spellStart"/>
            <w:r>
              <w:rPr>
                <w:rFonts w:ascii="Times New Roman"/>
                <w:sz w:val="20"/>
              </w:rPr>
              <w:t>dtudent</w:t>
            </w:r>
            <w:proofErr w:type="spellEnd"/>
            <w:r>
              <w:rPr>
                <w:rFonts w:ascii="Times New Roman"/>
                <w:sz w:val="20"/>
              </w:rPr>
              <w:t>.</w:t>
            </w:r>
          </w:p>
        </w:tc>
      </w:tr>
      <w:tr w:rsidR="003E2B8F">
        <w:tblPrEx>
          <w:tblCellMar>
            <w:top w:w="0" w:type="dxa"/>
            <w:bottom w:w="0" w:type="dxa"/>
          </w:tblCellMar>
        </w:tblPrEx>
        <w:tc>
          <w:tcPr>
            <w:tcW w:w="0" w:type="auto"/>
            <w:shd w:val="clear" w:color="auto" w:fill="auto"/>
          </w:tcPr>
          <w:p w:rsidR="003E2B8F" w:rsidRDefault="00FA0668">
            <w:pPr>
              <w:spacing w:after="0" w:line="240" w:lineRule="auto"/>
              <w:ind w:left="12"/>
              <w:jc w:val="center"/>
            </w:pPr>
            <w:r>
              <w:rPr>
                <w:rFonts w:ascii="Times New Roman"/>
                <w:sz w:val="20"/>
              </w:rPr>
              <w:t>Supplies</w:t>
            </w: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FA0668">
            <w:pPr>
              <w:spacing w:after="0" w:line="240" w:lineRule="auto"/>
              <w:ind w:left="12"/>
              <w:jc w:val="center"/>
            </w:pPr>
            <w:r>
              <w:rPr>
                <w:rFonts w:ascii="Times New Roman"/>
                <w:sz w:val="20"/>
              </w:rPr>
              <w:t>$222.00</w:t>
            </w:r>
          </w:p>
        </w:tc>
        <w:tc>
          <w:tcPr>
            <w:tcW w:w="0" w:type="auto"/>
            <w:shd w:val="clear" w:color="auto" w:fill="auto"/>
          </w:tcPr>
          <w:p w:rsidR="003E2B8F" w:rsidRDefault="00FA0668">
            <w:pPr>
              <w:spacing w:after="0" w:line="240" w:lineRule="auto"/>
              <w:ind w:left="12"/>
              <w:jc w:val="center"/>
            </w:pPr>
            <w:r>
              <w:rPr>
                <w:rFonts w:ascii="Times New Roman"/>
                <w:sz w:val="20"/>
              </w:rPr>
              <w:t>$222.00</w:t>
            </w:r>
          </w:p>
        </w:tc>
        <w:tc>
          <w:tcPr>
            <w:tcW w:w="0" w:type="auto"/>
            <w:shd w:val="clear" w:color="auto" w:fill="auto"/>
          </w:tcPr>
          <w:p w:rsidR="003E2B8F" w:rsidRDefault="00FA0668">
            <w:pPr>
              <w:spacing w:after="0" w:line="240" w:lineRule="auto"/>
              <w:ind w:left="12"/>
              <w:jc w:val="center"/>
            </w:pPr>
            <w:r>
              <w:rPr>
                <w:rFonts w:ascii="Times New Roman"/>
                <w:sz w:val="20"/>
              </w:rPr>
              <w:t>0090-09800-00-4301-1000-1110-01000-0000</w:t>
            </w:r>
          </w:p>
        </w:tc>
        <w:tc>
          <w:tcPr>
            <w:tcW w:w="0" w:type="auto"/>
            <w:shd w:val="clear" w:color="auto" w:fill="auto"/>
          </w:tcPr>
          <w:p w:rsidR="003E2B8F" w:rsidRDefault="00FA0668">
            <w:pPr>
              <w:spacing w:after="0" w:line="240" w:lineRule="auto"/>
              <w:ind w:left="12"/>
              <w:jc w:val="center"/>
            </w:pPr>
            <w:r>
              <w:rPr>
                <w:rFonts w:ascii="Times New Roman"/>
                <w:sz w:val="20"/>
              </w:rPr>
              <w:t>LCFF Intervention Support</w:t>
            </w:r>
          </w:p>
        </w:tc>
        <w:tc>
          <w:tcPr>
            <w:tcW w:w="0" w:type="auto"/>
            <w:shd w:val="clear" w:color="auto" w:fill="auto"/>
          </w:tcPr>
          <w:p w:rsidR="003E2B8F" w:rsidRDefault="00FA0668">
            <w:pPr>
              <w:spacing w:after="0" w:line="240" w:lineRule="auto"/>
              <w:ind w:left="12"/>
              <w:jc w:val="center"/>
            </w:pPr>
            <w:r>
              <w:rPr>
                <w:rFonts w:ascii="Times New Roman"/>
                <w:sz w:val="20"/>
              </w:rPr>
              <w:t>LCFF 1, LCFF 2</w:t>
            </w:r>
          </w:p>
        </w:tc>
        <w:tc>
          <w:tcPr>
            <w:tcW w:w="0" w:type="auto"/>
            <w:shd w:val="clear" w:color="auto" w:fill="auto"/>
          </w:tcPr>
          <w:p w:rsidR="003E2B8F" w:rsidRDefault="00FA0668">
            <w:pPr>
              <w:spacing w:after="0" w:line="240" w:lineRule="auto"/>
              <w:ind w:left="12"/>
              <w:jc w:val="center"/>
            </w:pPr>
            <w:r>
              <w:rPr>
                <w:rFonts w:ascii="Times New Roman"/>
                <w:sz w:val="20"/>
              </w:rPr>
              <w:t xml:space="preserve">Classroom supplies which are needed to support Common Core </w:t>
            </w:r>
            <w:proofErr w:type="spellStart"/>
            <w:r>
              <w:rPr>
                <w:rFonts w:ascii="Times New Roman"/>
                <w:sz w:val="20"/>
              </w:rPr>
              <w:t>instructuion</w:t>
            </w:r>
            <w:proofErr w:type="spellEnd"/>
          </w:p>
        </w:tc>
      </w:tr>
      <w:tr w:rsidR="003E2B8F">
        <w:tblPrEx>
          <w:tblCellMar>
            <w:top w:w="0" w:type="dxa"/>
            <w:bottom w:w="0" w:type="dxa"/>
          </w:tblCellMar>
        </w:tblPrEx>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c>
          <w:tcPr>
            <w:tcW w:w="0" w:type="auto"/>
            <w:shd w:val="clear" w:color="auto" w:fill="auto"/>
          </w:tcPr>
          <w:p w:rsidR="003E2B8F" w:rsidRDefault="003E2B8F">
            <w:pPr>
              <w:spacing w:after="0" w:line="240" w:lineRule="auto"/>
              <w:ind w:left="12"/>
              <w:jc w:val="center"/>
            </w:pPr>
          </w:p>
        </w:tc>
      </w:tr>
    </w:tbl>
    <w:p w:rsidR="003E2B8F" w:rsidRDefault="003E2B8F">
      <w:pPr>
        <w:spacing w:after="0" w:line="1" w:lineRule="auto"/>
      </w:pPr>
    </w:p>
    <w:p w:rsidR="003E2B8F" w:rsidRDefault="003E2B8F">
      <w:pPr>
        <w:sectPr w:rsidR="003E2B8F">
          <w:headerReference w:type="default" r:id="rId9"/>
          <w:footerReference w:type="default" r:id="rId10"/>
          <w:pgSz w:w="15840" w:h="12240" w:orient="landscape"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titlePg/>
        </w:sectPr>
      </w:pPr>
    </w:p>
    <w:p w:rsidR="003E2B8F" w:rsidRDefault="003E2B8F">
      <w:pPr>
        <w:spacing w:after="0" w:line="240" w:lineRule="auto"/>
        <w:ind w:left="300"/>
        <w:jc w:val="center"/>
      </w:pP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Appendices</w:t>
      </w:r>
    </w:p>
    <w:p w:rsidR="003E2B8F" w:rsidRDefault="003E2B8F">
      <w:pPr>
        <w:spacing w:after="0" w:line="240" w:lineRule="auto"/>
        <w:ind w:left="300"/>
        <w:jc w:val="center"/>
      </w:pPr>
    </w:p>
    <w:p w:rsidR="003E2B8F" w:rsidRDefault="00FA0668">
      <w:pPr>
        <w:spacing w:after="0" w:line="240" w:lineRule="auto"/>
        <w:ind w:left="300"/>
      </w:pPr>
      <w:r>
        <w:rPr>
          <w:rFonts w:ascii="Times New Roman"/>
          <w:sz w:val="28"/>
        </w:rPr>
        <w:t>This section contains the following appendices that will assist the School Site Council in completing the Single Plan for Student Achievement (SPSA) and in maintaining a cycle of continuou</w:t>
      </w:r>
      <w:r>
        <w:rPr>
          <w:rFonts w:ascii="Times New Roman"/>
          <w:sz w:val="28"/>
        </w:rPr>
        <w:t>s improvement:</w:t>
      </w:r>
    </w:p>
    <w:p w:rsidR="003E2B8F" w:rsidRDefault="003E2B8F">
      <w:pPr>
        <w:spacing w:after="0" w:line="240" w:lineRule="auto"/>
        <w:ind w:left="300"/>
      </w:pPr>
    </w:p>
    <w:p w:rsidR="003E2B8F" w:rsidRDefault="00FA0668">
      <w:pPr>
        <w:spacing w:after="0" w:line="360" w:lineRule="auto"/>
        <w:ind w:left="1000"/>
      </w:pPr>
      <w:r>
        <w:rPr>
          <w:rFonts w:ascii="Times New Roman"/>
          <w:sz w:val="28"/>
        </w:rPr>
        <w:t>A. Data Reports</w:t>
      </w:r>
    </w:p>
    <w:p w:rsidR="003E2B8F" w:rsidRDefault="00FA0668">
      <w:pPr>
        <w:spacing w:after="0" w:line="360" w:lineRule="auto"/>
        <w:ind w:left="1000"/>
      </w:pPr>
      <w:r>
        <w:rPr>
          <w:rFonts w:ascii="Times New Roman"/>
          <w:sz w:val="28"/>
        </w:rPr>
        <w:t>B. Title I Parent Involvement Policy/Parent Involvement Policy for Non-Title I Schools</w:t>
      </w:r>
    </w:p>
    <w:p w:rsidR="003E2B8F" w:rsidRDefault="00FA0668">
      <w:pPr>
        <w:spacing w:after="0" w:line="360" w:lineRule="auto"/>
        <w:ind w:left="1000"/>
      </w:pPr>
      <w:r>
        <w:rPr>
          <w:rFonts w:ascii="Times New Roman"/>
          <w:sz w:val="28"/>
        </w:rPr>
        <w:t>C. Home/School Compact</w:t>
      </w:r>
    </w:p>
    <w:p w:rsidR="003E2B8F" w:rsidRDefault="00FA0668">
      <w:pPr>
        <w:spacing w:after="0" w:line="360" w:lineRule="auto"/>
        <w:ind w:left="1000"/>
      </w:pPr>
      <w:r>
        <w:rPr>
          <w:rFonts w:ascii="Times New Roman"/>
          <w:sz w:val="28"/>
        </w:rPr>
        <w:t>D. Categorical Budget Allocations Summary Grid</w:t>
      </w:r>
      <w:r>
        <w:rPr>
          <w:rFonts w:ascii="Times New Roman"/>
          <w:sz w:val="28"/>
        </w:rPr>
        <w:t> </w:t>
      </w:r>
      <w:r>
        <w:rPr>
          <w:rFonts w:ascii="Times New Roman"/>
          <w:i/>
          <w:sz w:val="28"/>
        </w:rPr>
        <w:t>(provided by Financial Planning, Monitoring and Accountability Depa</w:t>
      </w:r>
      <w:r>
        <w:rPr>
          <w:rFonts w:ascii="Times New Roman"/>
          <w:i/>
          <w:sz w:val="28"/>
        </w:rPr>
        <w:t>rtment)</w:t>
      </w:r>
    </w:p>
    <w:p w:rsidR="003E2B8F" w:rsidRDefault="00FA0668">
      <w:pPr>
        <w:spacing w:after="0" w:line="360" w:lineRule="auto"/>
        <w:ind w:left="1000"/>
      </w:pPr>
      <w:r>
        <w:rPr>
          <w:rFonts w:ascii="Times New Roman"/>
          <w:sz w:val="28"/>
        </w:rPr>
        <w:t>E. 2017-18 SPSA Assessment and Evaluation</w:t>
      </w:r>
    </w:p>
    <w:p w:rsidR="003E2B8F" w:rsidRDefault="00FA0668">
      <w:pPr>
        <w:spacing w:after="0" w:line="360" w:lineRule="auto"/>
        <w:ind w:left="1000"/>
      </w:pPr>
      <w:r>
        <w:rPr>
          <w:rFonts w:ascii="Times New Roman"/>
          <w:sz w:val="28"/>
        </w:rPr>
        <w:t>F. Professional Development Expenditures for Program Improvement and Watch List Schools Only</w:t>
      </w:r>
    </w:p>
    <w:p w:rsidR="003E2B8F" w:rsidRDefault="00FA0668">
      <w:pPr>
        <w:spacing w:after="0" w:line="360" w:lineRule="auto"/>
        <w:ind w:left="1000"/>
      </w:pPr>
      <w:r>
        <w:rPr>
          <w:rFonts w:ascii="Times New Roman"/>
          <w:sz w:val="28"/>
        </w:rPr>
        <w:t>G. WASC Recommendations (WASC Schools Only)</w:t>
      </w:r>
    </w:p>
    <w:p w:rsidR="003E2B8F" w:rsidRDefault="00FA0668">
      <w:r>
        <w:br w:type="page"/>
      </w:r>
    </w:p>
    <w:p w:rsidR="003E2B8F" w:rsidRDefault="00FA0668">
      <w:pPr>
        <w:spacing w:after="0" w:line="240" w:lineRule="auto"/>
        <w:ind w:left="300"/>
        <w:jc w:val="center"/>
      </w:pPr>
      <w:r>
        <w:rPr>
          <w:rFonts w:ascii="Times New Roman"/>
          <w:b/>
          <w:smallCaps/>
          <w:sz w:val="36"/>
        </w:rPr>
        <w:lastRenderedPageBreak/>
        <w:t>Appendix A</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Data Reports</w:t>
      </w:r>
    </w:p>
    <w:p w:rsidR="003E2B8F" w:rsidRDefault="003E2B8F">
      <w:pPr>
        <w:spacing w:after="0" w:line="240" w:lineRule="auto"/>
        <w:ind w:left="300"/>
        <w:jc w:val="center"/>
      </w:pPr>
    </w:p>
    <w:p w:rsidR="003E2B8F" w:rsidRDefault="00FA0668">
      <w:pPr>
        <w:spacing w:after="0" w:line="240" w:lineRule="auto"/>
        <w:ind w:left="300"/>
      </w:pPr>
      <w:r>
        <w:rPr>
          <w:rFonts w:ascii="Times New Roman"/>
          <w:sz w:val="28"/>
        </w:rPr>
        <w:t>Data Reports:</w:t>
      </w:r>
    </w:p>
    <w:p w:rsidR="003E2B8F" w:rsidRDefault="00FA0668">
      <w:pPr>
        <w:spacing w:after="0" w:line="240" w:lineRule="auto"/>
        <w:ind w:left="300"/>
      </w:pPr>
      <w:r>
        <w:rPr>
          <w:rFonts w:ascii="Times New Roman"/>
          <w:i/>
          <w:sz w:val="28"/>
        </w:rPr>
        <w:t xml:space="preserve">(See SPSA Guidelines for </w:t>
      </w:r>
      <w:r>
        <w:rPr>
          <w:rFonts w:ascii="Times New Roman"/>
          <w:i/>
          <w:sz w:val="28"/>
        </w:rPr>
        <w:t>instructions))</w:t>
      </w:r>
    </w:p>
    <w:p w:rsidR="003E2B8F" w:rsidRDefault="003E2B8F">
      <w:pPr>
        <w:spacing w:after="0" w:line="240" w:lineRule="auto"/>
        <w:ind w:left="300"/>
      </w:pPr>
    </w:p>
    <w:p w:rsidR="003E2B8F" w:rsidRDefault="003E2B8F">
      <w:pPr>
        <w:sectPr w:rsidR="003E2B8F">
          <w:headerReference w:type="default" r:id="rId11"/>
          <w:footerReference w:type="default" r:id="rId12"/>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pPr>
    </w:p>
    <w:p w:rsidR="003E2B8F" w:rsidRDefault="00FA0668">
      <w:pPr>
        <w:spacing w:after="0" w:line="240" w:lineRule="auto"/>
        <w:ind w:left="300"/>
        <w:jc w:val="center"/>
      </w:pPr>
      <w:r>
        <w:rPr>
          <w:rFonts w:ascii="Times New Roman"/>
          <w:b/>
          <w:smallCaps/>
          <w:sz w:val="36"/>
        </w:rPr>
        <w:lastRenderedPageBreak/>
        <w:t>Appendix B</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Title I Parent Involvement Policy</w:t>
      </w:r>
    </w:p>
    <w:p w:rsidR="003E2B8F" w:rsidRDefault="00FA0668">
      <w:pPr>
        <w:spacing w:after="0" w:line="240" w:lineRule="auto"/>
        <w:ind w:left="300"/>
        <w:jc w:val="center"/>
      </w:pPr>
      <w:r>
        <w:rPr>
          <w:rFonts w:ascii="Times New Roman"/>
          <w:b/>
          <w:smallCaps/>
          <w:sz w:val="36"/>
        </w:rPr>
        <w:t>or</w:t>
      </w:r>
    </w:p>
    <w:p w:rsidR="003E2B8F" w:rsidRDefault="00FA0668">
      <w:pPr>
        <w:spacing w:after="0" w:line="240" w:lineRule="auto"/>
        <w:ind w:left="300"/>
        <w:jc w:val="center"/>
      </w:pPr>
      <w:r>
        <w:rPr>
          <w:rFonts w:ascii="Times New Roman"/>
          <w:b/>
          <w:smallCaps/>
          <w:sz w:val="36"/>
        </w:rPr>
        <w:t>Parent Involvement Policy</w:t>
      </w:r>
    </w:p>
    <w:p w:rsidR="003E2B8F" w:rsidRDefault="00FA0668">
      <w:pPr>
        <w:spacing w:after="0" w:line="240" w:lineRule="auto"/>
        <w:ind w:left="300"/>
        <w:jc w:val="center"/>
      </w:pPr>
      <w:r>
        <w:rPr>
          <w:rFonts w:ascii="Times New Roman"/>
          <w:b/>
          <w:smallCaps/>
          <w:sz w:val="36"/>
        </w:rPr>
        <w:t>for Non-Title I Schools</w:t>
      </w:r>
    </w:p>
    <w:p w:rsidR="003E2B8F" w:rsidRDefault="00FA0668">
      <w:pPr>
        <w:spacing w:after="0" w:line="240" w:lineRule="auto"/>
        <w:ind w:left="300"/>
        <w:jc w:val="center"/>
      </w:pPr>
      <w:r>
        <w:rPr>
          <w:rFonts w:ascii="Times New Roman"/>
          <w:i/>
          <w:sz w:val="28"/>
        </w:rPr>
        <w:t>(Provided by the School Site)</w:t>
      </w:r>
    </w:p>
    <w:p w:rsidR="003E2B8F" w:rsidRDefault="00FA0668">
      <w:r>
        <w:br w:type="page"/>
      </w:r>
    </w:p>
    <w:p w:rsidR="003E2B8F" w:rsidRDefault="00FA0668">
      <w:pPr>
        <w:spacing w:after="0" w:line="240" w:lineRule="auto"/>
        <w:ind w:left="300"/>
        <w:jc w:val="center"/>
      </w:pPr>
      <w:r>
        <w:rPr>
          <w:rFonts w:ascii="Times New Roman"/>
          <w:b/>
          <w:smallCaps/>
          <w:sz w:val="36"/>
        </w:rPr>
        <w:lastRenderedPageBreak/>
        <w:t>Appendix C</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Home/School Compact</w:t>
      </w:r>
    </w:p>
    <w:p w:rsidR="003E2B8F" w:rsidRDefault="00FA0668">
      <w:pPr>
        <w:spacing w:after="0" w:line="240" w:lineRule="auto"/>
        <w:ind w:left="300"/>
        <w:jc w:val="center"/>
      </w:pPr>
      <w:r>
        <w:rPr>
          <w:rFonts w:ascii="Times New Roman"/>
          <w:i/>
          <w:sz w:val="28"/>
        </w:rPr>
        <w:t>(Provided by the School Site)</w:t>
      </w:r>
    </w:p>
    <w:p w:rsidR="003E2B8F" w:rsidRDefault="00FA0668">
      <w:r>
        <w:br w:type="page"/>
      </w:r>
    </w:p>
    <w:p w:rsidR="003E2B8F" w:rsidRDefault="00FA0668">
      <w:pPr>
        <w:spacing w:after="0" w:line="240" w:lineRule="auto"/>
        <w:ind w:left="300"/>
        <w:jc w:val="center"/>
      </w:pPr>
      <w:r>
        <w:rPr>
          <w:rFonts w:ascii="Times New Roman"/>
          <w:b/>
          <w:smallCaps/>
          <w:sz w:val="36"/>
        </w:rPr>
        <w:lastRenderedPageBreak/>
        <w:t>Appendix D</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Categorical Budget Allocations summary grid</w:t>
      </w:r>
    </w:p>
    <w:p w:rsidR="003E2B8F" w:rsidRDefault="00FA0668">
      <w:pPr>
        <w:spacing w:after="0" w:line="240" w:lineRule="auto"/>
        <w:ind w:left="300"/>
        <w:jc w:val="center"/>
      </w:pPr>
      <w:r>
        <w:rPr>
          <w:rFonts w:ascii="Times New Roman"/>
          <w:i/>
          <w:sz w:val="28"/>
        </w:rPr>
        <w:t>(Provided by Financial Planning, Monitoring and Accountability Department)</w:t>
      </w:r>
    </w:p>
    <w:p w:rsidR="003E2B8F" w:rsidRDefault="003E2B8F">
      <w:pPr>
        <w:sectPr w:rsidR="003E2B8F">
          <w:headerReference w:type="default" r:id="rId13"/>
          <w:footerReference w:type="default" r:id="rId14"/>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pPr>
    </w:p>
    <w:p w:rsidR="003E2B8F" w:rsidRDefault="00FA0668">
      <w:pPr>
        <w:spacing w:after="0" w:line="240" w:lineRule="auto"/>
        <w:ind w:left="300"/>
        <w:jc w:val="center"/>
      </w:pPr>
      <w:r>
        <w:rPr>
          <w:rFonts w:ascii="Times New Roman"/>
          <w:b/>
          <w:smallCaps/>
          <w:sz w:val="36"/>
        </w:rPr>
        <w:lastRenderedPageBreak/>
        <w:t>Appendix E</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2017-18 SPSA Assessment and Evaluation</w:t>
      </w:r>
    </w:p>
    <w:p w:rsidR="003E2B8F" w:rsidRDefault="003E2B8F">
      <w:pPr>
        <w:sectPr w:rsidR="003E2B8F">
          <w:headerReference w:type="default" r:id="rId15"/>
          <w:footerReference w:type="default" r:id="rId16"/>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pPr>
    </w:p>
    <w:p w:rsidR="003E2B8F" w:rsidRDefault="00FA0668">
      <w:pPr>
        <w:spacing w:after="0" w:line="240" w:lineRule="auto"/>
        <w:ind w:left="300"/>
        <w:jc w:val="center"/>
      </w:pPr>
      <w:r>
        <w:rPr>
          <w:rFonts w:ascii="Times New Roman"/>
          <w:b/>
          <w:smallCaps/>
          <w:sz w:val="36"/>
        </w:rPr>
        <w:lastRenderedPageBreak/>
        <w:t>Appendix F</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Professional Development Expenditures For Program Improvement</w:t>
      </w:r>
    </w:p>
    <w:p w:rsidR="003E2B8F" w:rsidRDefault="00FA0668">
      <w:pPr>
        <w:spacing w:after="0" w:line="240" w:lineRule="auto"/>
        <w:ind w:left="300"/>
        <w:jc w:val="center"/>
      </w:pPr>
      <w:r>
        <w:rPr>
          <w:rFonts w:ascii="Times New Roman"/>
          <w:b/>
          <w:smallCaps/>
          <w:sz w:val="36"/>
        </w:rPr>
        <w:t>&amp; Watch List Schools Only</w:t>
      </w:r>
    </w:p>
    <w:p w:rsidR="003E2B8F" w:rsidRDefault="00FA0668">
      <w:r>
        <w:br w:type="page"/>
      </w:r>
    </w:p>
    <w:p w:rsidR="003E2B8F" w:rsidRDefault="00FA0668">
      <w:pPr>
        <w:spacing w:after="0" w:line="240" w:lineRule="auto"/>
        <w:ind w:left="300"/>
        <w:jc w:val="center"/>
      </w:pPr>
      <w:r>
        <w:rPr>
          <w:rFonts w:ascii="Times New Roman"/>
          <w:b/>
          <w:smallCaps/>
          <w:sz w:val="36"/>
        </w:rPr>
        <w:lastRenderedPageBreak/>
        <w:t>Appendix G</w:t>
      </w:r>
    </w:p>
    <w:p w:rsidR="003E2B8F" w:rsidRDefault="003E2B8F">
      <w:pPr>
        <w:spacing w:after="0" w:line="240" w:lineRule="auto"/>
        <w:ind w:left="300"/>
        <w:jc w:val="center"/>
      </w:pPr>
    </w:p>
    <w:p w:rsidR="003E2B8F" w:rsidRDefault="00FA0668">
      <w:pPr>
        <w:spacing w:after="0" w:line="240" w:lineRule="auto"/>
        <w:ind w:left="300"/>
        <w:jc w:val="center"/>
      </w:pPr>
      <w:r>
        <w:rPr>
          <w:rFonts w:ascii="Times New Roman"/>
          <w:b/>
          <w:smallCaps/>
          <w:sz w:val="36"/>
        </w:rPr>
        <w:t>WASC Recommendations (WASC Schools Only)</w:t>
      </w:r>
    </w:p>
    <w:p w:rsidR="003E2B8F" w:rsidRDefault="003E2B8F">
      <w:pPr>
        <w:spacing w:after="0" w:line="240" w:lineRule="auto"/>
        <w:ind w:left="300"/>
        <w:jc w:val="center"/>
      </w:pPr>
    </w:p>
    <w:sectPr w:rsidR="003E2B8F">
      <w:headerReference w:type="default" r:id="rId17"/>
      <w:footerReference w:type="default" r:id="rId18"/>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0668">
      <w:pPr>
        <w:spacing w:after="0" w:line="240" w:lineRule="auto"/>
      </w:pPr>
      <w:r>
        <w:separator/>
      </w:r>
    </w:p>
  </w:endnote>
  <w:endnote w:type="continuationSeparator" w:id="0">
    <w:p w:rsidR="00000000" w:rsidRDefault="00FA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line="240" w:lineRule="auto"/>
    </w:pPr>
    <w:r>
      <w:rPr>
        <w:rFonts w:ascii="Times New Roman"/>
        <w:sz w:val="18"/>
      </w:rPr>
      <w:t xml:space="preserve">SPSA Template Revised </w:t>
    </w:r>
    <w:r>
      <w:rPr>
        <w:rFonts w:ascii="Times New Roman"/>
        <w:sz w:val="18"/>
      </w:rPr>
      <w:t>4/3/2017</w:t>
    </w:r>
    <w:r>
      <w:rPr>
        <w:rFonts w:ascii="Times New Roman"/>
        <w:sz w:val="18"/>
      </w:rPr>
      <w:t>                                                                                                                                 </w:t>
    </w: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line="240" w:lineRule="auto"/>
    </w:pPr>
    <w:r>
      <w:rPr>
        <w:rFonts w:ascii="Times New Roman"/>
        <w:sz w:val="18"/>
      </w:rPr>
      <w:t>SPSA Template Revised 4/3/2017</w:t>
    </w:r>
    <w:r>
      <w:rPr>
        <w:rFonts w:ascii="Times New Roman"/>
        <w:sz w:val="18"/>
      </w:rPr>
      <w:t>                                                                                                                                 </w:t>
    </w: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line="240" w:lineRule="auto"/>
    </w:pPr>
    <w:r>
      <w:rPr>
        <w:rFonts w:ascii="Times New Roman"/>
        <w:sz w:val="18"/>
      </w:rPr>
      <w:t>SPSA Template Revised 4/3/2017</w:t>
    </w:r>
    <w:r>
      <w:rPr>
        <w:rFonts w:ascii="Times New Roman"/>
        <w:sz w:val="18"/>
      </w:rPr>
      <w:t>                                                                                                         </w:t>
    </w:r>
    <w:r>
      <w:rPr>
        <w:rFonts w:ascii="Times New Roman"/>
        <w:sz w:val="18"/>
      </w:rPr>
      <w:t>                        </w:t>
    </w:r>
    <w:r>
      <w:fldChar w:fldCharType="begin"/>
    </w:r>
    <w:r>
      <w:instrText xml:space="preserve"> PAGE   \* MERGEFORMAT </w:instrText>
    </w:r>
    <w:r>
      <w:fldChar w:fldCharType="separate"/>
    </w:r>
    <w:r>
      <w:rPr>
        <w:noProof/>
      </w:rPr>
      <w:t>24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line="240" w:lineRule="auto"/>
    </w:pPr>
    <w:r>
      <w:rPr>
        <w:rFonts w:ascii="Times New Roman"/>
        <w:sz w:val="18"/>
      </w:rPr>
      <w:t xml:space="preserve">SPSA Template Revised </w:t>
    </w:r>
    <w:r>
      <w:rPr>
        <w:rFonts w:ascii="Times New Roman"/>
        <w:sz w:val="18"/>
      </w:rPr>
      <w:t>4/3/2017</w:t>
    </w:r>
    <w:r>
      <w:rPr>
        <w:rFonts w:ascii="Times New Roman"/>
        <w:sz w:val="18"/>
      </w:rPr>
      <w:t>                                                                                                                                 </w:t>
    </w:r>
    <w:r>
      <w:fldChar w:fldCharType="begin"/>
    </w:r>
    <w:r>
      <w:instrText xml:space="preserve"> PAGE   \* MERGEFORMAT </w:instrText>
    </w:r>
    <w:r>
      <w:fldChar w:fldCharType="separate"/>
    </w:r>
    <w:r>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line="240" w:lineRule="auto"/>
    </w:pPr>
    <w:r>
      <w:rPr>
        <w:rFonts w:ascii="Times New Roman"/>
        <w:sz w:val="18"/>
      </w:rPr>
      <w:t>SPSA Template Revised 4/3/2017</w:t>
    </w:r>
    <w:r>
      <w:rPr>
        <w:rFonts w:ascii="Times New Roman"/>
        <w:sz w:val="18"/>
      </w:rPr>
      <w:t>                       </w:t>
    </w:r>
    <w:r>
      <w:rPr>
        <w:rFonts w:ascii="Times New Roman"/>
        <w:sz w:val="18"/>
      </w:rPr>
      <w:t>                                                                                                          </w:t>
    </w:r>
    <w:r>
      <w:fldChar w:fldCharType="begin"/>
    </w:r>
    <w:r>
      <w:instrText xml:space="preserve"> PAGE   \* MERGEFORMAT </w:instrText>
    </w:r>
    <w:r>
      <w:fldChar w:fldCharType="separate"/>
    </w:r>
    <w:r>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0668">
      <w:pPr>
        <w:spacing w:after="0" w:line="240" w:lineRule="auto"/>
      </w:pPr>
      <w:r>
        <w:separator/>
      </w:r>
    </w:p>
  </w:footnote>
  <w:footnote w:type="continuationSeparator" w:id="0">
    <w:p w:rsidR="00000000" w:rsidRDefault="00FA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pPr>
    <w:r>
      <w:rPr>
        <w:rFonts w:ascii="Times New Roman"/>
        <w:b/>
        <w:noProof/>
        <w:color w:val="FA4B4B"/>
        <w:sz w:val="32"/>
      </w:rPr>
      <w:drawing>
        <wp:inline distT="0" distB="0" distL="0" distR="0">
          <wp:extent cx="1320000" cy="33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Scripps Elementary</w:t>
    </w:r>
    <w:r>
      <w:rPr>
        <w:rFonts w:ascii="Times New Roman"/>
        <w:b/>
        <w:color w:val="FA4B4B"/>
        <w:sz w:val="32"/>
      </w:rPr>
      <w:t> </w:t>
    </w:r>
    <w:r>
      <w:rPr>
        <w:rFonts w:ascii="Times New Roman"/>
        <w:smallCaps/>
        <w:sz w:val="32"/>
      </w:rPr>
      <w:t>Single Plan for Student Achievement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pPr>
    <w:r>
      <w:rPr>
        <w:rFonts w:ascii="Times New Roman"/>
        <w:b/>
        <w:noProof/>
        <w:color w:val="FA4B4B"/>
        <w:sz w:val="32"/>
      </w:rPr>
      <w:drawing>
        <wp:inline distT="0" distB="0" distL="0" distR="0">
          <wp:extent cx="1320000" cy="33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Scripps Elementary</w:t>
    </w:r>
    <w:r>
      <w:rPr>
        <w:rFonts w:ascii="Times New Roman"/>
        <w:b/>
        <w:color w:val="FA4B4B"/>
        <w:sz w:val="32"/>
      </w:rPr>
      <w:t> </w:t>
    </w:r>
    <w:r>
      <w:rPr>
        <w:rFonts w:ascii="Times New Roman"/>
        <w:smallCaps/>
        <w:sz w:val="32"/>
      </w:rPr>
      <w:t>Single Plan for Student Achieve</w:t>
    </w:r>
    <w:r>
      <w:rPr>
        <w:rFonts w:ascii="Times New Roman"/>
        <w:smallCaps/>
        <w:sz w:val="32"/>
      </w:rPr>
      <w:t>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pPr>
    <w:r>
      <w:rPr>
        <w:rFonts w:ascii="Times New Roman"/>
        <w:b/>
        <w:noProof/>
        <w:color w:val="FA4B4B"/>
        <w:sz w:val="32"/>
      </w:rPr>
      <w:drawing>
        <wp:inline distT="0" distB="0" distL="0" distR="0">
          <wp:extent cx="1320000" cy="33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Scripps Elementary</w:t>
    </w:r>
    <w:r>
      <w:rPr>
        <w:rFonts w:ascii="Times New Roman"/>
        <w:b/>
        <w:color w:val="FA4B4B"/>
        <w:sz w:val="32"/>
      </w:rPr>
      <w:t> </w:t>
    </w:r>
    <w:r>
      <w:rPr>
        <w:rFonts w:ascii="Times New Roman"/>
        <w:smallCaps/>
        <w:sz w:val="32"/>
      </w:rPr>
      <w:t>Single Plan for Student Achievement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pPr>
    <w:r>
      <w:rPr>
        <w:rFonts w:ascii="Times New Roman"/>
        <w:b/>
        <w:noProof/>
        <w:color w:val="FA4B4B"/>
        <w:sz w:val="32"/>
      </w:rPr>
      <w:drawing>
        <wp:inline distT="0" distB="0" distL="0" distR="0">
          <wp:extent cx="1320000" cy="33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Scripps Elementary</w:t>
    </w:r>
    <w:r>
      <w:rPr>
        <w:rFonts w:ascii="Times New Roman"/>
        <w:b/>
        <w:color w:val="FA4B4B"/>
        <w:sz w:val="32"/>
      </w:rPr>
      <w:t> </w:t>
    </w:r>
    <w:r>
      <w:rPr>
        <w:rFonts w:ascii="Times New Roman"/>
        <w:smallCaps/>
        <w:sz w:val="32"/>
      </w:rPr>
      <w:t>Single Plan for Student Achievement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F" w:rsidRDefault="00FA0668">
    <w:pPr>
      <w:spacing w:after="0"/>
    </w:pPr>
    <w:r>
      <w:rPr>
        <w:rFonts w:ascii="Times New Roman"/>
        <w:b/>
        <w:noProof/>
        <w:color w:val="FA4B4B"/>
        <w:sz w:val="32"/>
      </w:rPr>
      <w:drawing>
        <wp:inline distT="0" distB="0" distL="0" distR="0">
          <wp:extent cx="1320000" cy="33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Scripps Elementary</w:t>
    </w:r>
    <w:r>
      <w:rPr>
        <w:rFonts w:ascii="Times New Roman"/>
        <w:b/>
        <w:color w:val="FA4B4B"/>
        <w:sz w:val="32"/>
      </w:rPr>
      <w:t> </w:t>
    </w:r>
    <w:r>
      <w:rPr>
        <w:rFonts w:ascii="Times New Roman"/>
        <w:smallCaps/>
        <w:sz w:val="32"/>
      </w:rPr>
      <w:t>Single Plan for Student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603"/>
    <w:multiLevelType w:val="singleLevel"/>
    <w:tmpl w:val="9E024898"/>
    <w:lvl w:ilvl="0">
      <w:start w:val="1"/>
      <w:numFmt w:val="upperRoman"/>
      <w:lvlText w:val="%1."/>
      <w:lvlJc w:val="left"/>
      <w:pPr>
        <w:ind w:left="420" w:hanging="360"/>
      </w:pPr>
    </w:lvl>
  </w:abstractNum>
  <w:abstractNum w:abstractNumId="1">
    <w:nsid w:val="23EF3E1C"/>
    <w:multiLevelType w:val="singleLevel"/>
    <w:tmpl w:val="091E2A3E"/>
    <w:lvl w:ilvl="0">
      <w:start w:val="1"/>
      <w:numFmt w:val="lowerRoman"/>
      <w:lvlText w:val="%1."/>
      <w:lvlJc w:val="left"/>
      <w:pPr>
        <w:ind w:left="420" w:hanging="360"/>
      </w:pPr>
    </w:lvl>
  </w:abstractNum>
  <w:abstractNum w:abstractNumId="2">
    <w:nsid w:val="25932606"/>
    <w:multiLevelType w:val="singleLevel"/>
    <w:tmpl w:val="E6DE5D4E"/>
    <w:lvl w:ilvl="0">
      <w:start w:val="1"/>
      <w:numFmt w:val="lowerLetter"/>
      <w:lvlText w:val="%1."/>
      <w:lvlJc w:val="left"/>
      <w:pPr>
        <w:ind w:left="420" w:hanging="360"/>
      </w:pPr>
    </w:lvl>
  </w:abstractNum>
  <w:abstractNum w:abstractNumId="3">
    <w:nsid w:val="2A02503B"/>
    <w:multiLevelType w:val="singleLevel"/>
    <w:tmpl w:val="5224BF9E"/>
    <w:lvl w:ilvl="0">
      <w:numFmt w:val="bullet"/>
      <w:lvlText w:val="■"/>
      <w:lvlJc w:val="left"/>
      <w:pPr>
        <w:ind w:left="420" w:hanging="360"/>
      </w:pPr>
    </w:lvl>
  </w:abstractNum>
  <w:abstractNum w:abstractNumId="4">
    <w:nsid w:val="34FC5503"/>
    <w:multiLevelType w:val="singleLevel"/>
    <w:tmpl w:val="3E2229F6"/>
    <w:lvl w:ilvl="0">
      <w:start w:val="1"/>
      <w:numFmt w:val="upperLetter"/>
      <w:lvlText w:val="%1."/>
      <w:lvlJc w:val="left"/>
      <w:pPr>
        <w:ind w:left="420" w:hanging="360"/>
      </w:pPr>
    </w:lvl>
  </w:abstractNum>
  <w:abstractNum w:abstractNumId="5">
    <w:nsid w:val="3D940BFB"/>
    <w:multiLevelType w:val="singleLevel"/>
    <w:tmpl w:val="9DBE1E5E"/>
    <w:lvl w:ilvl="0">
      <w:numFmt w:val="bullet"/>
      <w:lvlText w:val="•"/>
      <w:lvlJc w:val="left"/>
      <w:pPr>
        <w:ind w:left="420" w:hanging="360"/>
      </w:pPr>
    </w:lvl>
  </w:abstractNum>
  <w:abstractNum w:abstractNumId="6">
    <w:nsid w:val="42C413D4"/>
    <w:multiLevelType w:val="singleLevel"/>
    <w:tmpl w:val="A050C4FC"/>
    <w:lvl w:ilvl="0">
      <w:numFmt w:val="bullet"/>
      <w:lvlText w:val="o"/>
      <w:lvlJc w:val="left"/>
      <w:pPr>
        <w:ind w:left="420" w:hanging="360"/>
      </w:pPr>
    </w:lvl>
  </w:abstractNum>
  <w:abstractNum w:abstractNumId="7">
    <w:nsid w:val="6874061C"/>
    <w:multiLevelType w:val="singleLevel"/>
    <w:tmpl w:val="12523D42"/>
    <w:lvl w:ilvl="0">
      <w:start w:val="1"/>
      <w:numFmt w:val="decimal"/>
      <w:lvlText w:val="%1."/>
      <w:lvlJc w:val="left"/>
      <w:pPr>
        <w:ind w:left="420" w:hanging="360"/>
      </w:pPr>
    </w:lvl>
  </w:abstractNum>
  <w:num w:numId="1">
    <w:abstractNumId w:val="5"/>
  </w:num>
  <w:num w:numId="2">
    <w:abstractNumId w:val="5"/>
  </w:num>
  <w:num w:numId="3">
    <w:abstractNumId w:val="5"/>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8F"/>
    <w:rsid w:val="003E2B8F"/>
    <w:rsid w:val="00FA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5512</Words>
  <Characters>31424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Liz</dc:creator>
  <cp:lastModifiedBy>Sloan Liz</cp:lastModifiedBy>
  <cp:revision>2</cp:revision>
  <dcterms:created xsi:type="dcterms:W3CDTF">2017-04-03T18:49:00Z</dcterms:created>
  <dcterms:modified xsi:type="dcterms:W3CDTF">2017-04-03T18:49:00Z</dcterms:modified>
</cp:coreProperties>
</file>